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B6" w:rsidRDefault="00BF1DDB" w:rsidP="00FA5CB6">
      <w:pPr>
        <w:jc w:val="center"/>
        <w:rPr>
          <w:rFonts w:cs="Arial"/>
          <w:b/>
          <w:sz w:val="36"/>
          <w:szCs w:val="36"/>
        </w:rPr>
      </w:pPr>
      <w:r>
        <w:rPr>
          <w:rFonts w:cs="Arial"/>
          <w:b/>
          <w:sz w:val="36"/>
          <w:szCs w:val="36"/>
        </w:rPr>
        <w:t xml:space="preserve">HAMILTON </w:t>
      </w:r>
      <w:r w:rsidR="00512D0E">
        <w:rPr>
          <w:rFonts w:cs="Arial"/>
          <w:b/>
          <w:sz w:val="36"/>
          <w:szCs w:val="36"/>
        </w:rPr>
        <w:t xml:space="preserve">ACADEMY, </w:t>
      </w:r>
      <w:r w:rsidR="00D829FD">
        <w:rPr>
          <w:rFonts w:cs="Arial"/>
          <w:b/>
          <w:sz w:val="36"/>
          <w:szCs w:val="36"/>
        </w:rPr>
        <w:t>SPORT PREMIUM, 2017-2018</w:t>
      </w:r>
    </w:p>
    <w:p w:rsidR="001538BD" w:rsidRPr="0097071C" w:rsidRDefault="00D829FD" w:rsidP="001538BD">
      <w:pPr>
        <w:jc w:val="center"/>
        <w:rPr>
          <w:rFonts w:cs="Arial"/>
          <w:b/>
          <w:u w:val="single"/>
        </w:rPr>
      </w:pPr>
      <w:r>
        <w:rPr>
          <w:rFonts w:cs="Arial"/>
          <w:b/>
          <w:u w:val="single"/>
        </w:rPr>
        <w:t>Sport Premium Action Plan</w:t>
      </w:r>
    </w:p>
    <w:p w:rsidR="001538BD" w:rsidRDefault="001538BD" w:rsidP="001538BD">
      <w:r w:rsidRPr="0097071C">
        <w:rPr>
          <w:rFonts w:cs="Arial"/>
          <w:u w:val="single"/>
        </w:rPr>
        <w:t xml:space="preserve">Plan Lead: </w:t>
      </w:r>
      <w:r w:rsidR="00BF1DDB">
        <w:rPr>
          <w:rFonts w:cs="Arial"/>
          <w:u w:val="single"/>
        </w:rPr>
        <w:t xml:space="preserve"> </w:t>
      </w:r>
      <w:r w:rsidR="00BF1DDB" w:rsidRPr="00BF1DDB">
        <w:rPr>
          <w:rFonts w:cs="Arial"/>
        </w:rPr>
        <w:t>Amy Bromley</w:t>
      </w:r>
    </w:p>
    <w:p w:rsidR="001538BD" w:rsidRPr="0097071C" w:rsidRDefault="001538BD" w:rsidP="001538BD">
      <w:r w:rsidRPr="00A12268">
        <w:rPr>
          <w:b/>
        </w:rPr>
        <w:t>Coding:</w:t>
      </w:r>
      <w:r>
        <w:t xml:space="preserve"> </w:t>
      </w:r>
      <w:r w:rsidRPr="00A12268">
        <w:rPr>
          <w:highlight w:val="green"/>
        </w:rPr>
        <w:t>Green</w:t>
      </w:r>
      <w:r>
        <w:t xml:space="preserve"> (Achieved); </w:t>
      </w:r>
      <w:r w:rsidRPr="00A12268">
        <w:rPr>
          <w:highlight w:val="yellow"/>
        </w:rPr>
        <w:t>Yellow</w:t>
      </w:r>
      <w:r>
        <w:t xml:space="preserve"> (Partly achieved); </w:t>
      </w:r>
      <w:r w:rsidRPr="00A12268">
        <w:rPr>
          <w:highlight w:val="red"/>
        </w:rPr>
        <w:t>Red</w:t>
      </w:r>
      <w:r>
        <w:t xml:space="preserve"> (Not achieved)</w:t>
      </w:r>
    </w:p>
    <w:tbl>
      <w:tblPr>
        <w:tblpPr w:leftFromText="180" w:rightFromText="180" w:vertAnchor="text" w:horzAnchor="margin"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786"/>
        <w:gridCol w:w="3786"/>
        <w:gridCol w:w="3757"/>
      </w:tblGrid>
      <w:tr w:rsidR="001538BD" w:rsidRPr="0097071C" w:rsidTr="00466A03">
        <w:trPr>
          <w:trHeight w:val="340"/>
        </w:trPr>
        <w:tc>
          <w:tcPr>
            <w:tcW w:w="3798"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SEPTEMBER 2016</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OCTOBER 2016</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NOVEMBER 2016</w:t>
            </w:r>
          </w:p>
        </w:tc>
        <w:tc>
          <w:tcPr>
            <w:tcW w:w="3757" w:type="dxa"/>
            <w:tcBorders>
              <w:top w:val="single" w:sz="4" w:space="0" w:color="auto"/>
              <w:left w:val="single" w:sz="4" w:space="0" w:color="auto"/>
              <w:bottom w:val="single" w:sz="4" w:space="0" w:color="auto"/>
              <w:right w:val="single" w:sz="4" w:space="0" w:color="auto"/>
            </w:tcBorders>
            <w:shd w:val="clear" w:color="auto" w:fill="00B0F0"/>
          </w:tcPr>
          <w:p w:rsidR="001538BD" w:rsidRPr="0097071C" w:rsidRDefault="001538BD" w:rsidP="00394CC4">
            <w:pPr>
              <w:ind w:left="360"/>
              <w:jc w:val="center"/>
              <w:rPr>
                <w:rFonts w:cs="Tahoma"/>
              </w:rPr>
            </w:pPr>
            <w:r w:rsidRPr="0097071C">
              <w:rPr>
                <w:rFonts w:cs="Tahoma"/>
                <w:b/>
              </w:rPr>
              <w:t>DECEMBER 2016</w:t>
            </w:r>
          </w:p>
        </w:tc>
      </w:tr>
      <w:tr w:rsidR="001538BD" w:rsidRPr="0097071C" w:rsidTr="00394CC4">
        <w:trPr>
          <w:trHeight w:val="70"/>
        </w:trPr>
        <w:tc>
          <w:tcPr>
            <w:tcW w:w="3798" w:type="dxa"/>
            <w:tcBorders>
              <w:top w:val="single" w:sz="4" w:space="0" w:color="auto"/>
              <w:left w:val="single" w:sz="4" w:space="0" w:color="auto"/>
              <w:bottom w:val="single" w:sz="4" w:space="0" w:color="auto"/>
              <w:right w:val="single" w:sz="4" w:space="0" w:color="auto"/>
            </w:tcBorders>
          </w:tcPr>
          <w:p w:rsidR="001D7A6B" w:rsidRDefault="00132BB7" w:rsidP="00440599">
            <w:pPr>
              <w:rPr>
                <w:rFonts w:eastAsia="Century Gothic" w:cstheme="minorHAnsi"/>
                <w:bCs/>
                <w:color w:val="0070C0"/>
              </w:rPr>
            </w:pPr>
            <w:r w:rsidRPr="00132BB7">
              <w:rPr>
                <w:rFonts w:eastAsia="Century Gothic" w:cstheme="minorHAnsi"/>
                <w:bCs/>
                <w:color w:val="0070C0"/>
              </w:rPr>
              <w:t>SIP 1.2.5 Actively target vulnerable groups to access after school clubs</w:t>
            </w:r>
          </w:p>
          <w:p w:rsidR="001D7A6B" w:rsidRDefault="001D7A6B" w:rsidP="00440599">
            <w:pPr>
              <w:rPr>
                <w:rFonts w:eastAsia="Century Gothic" w:cstheme="minorHAnsi"/>
                <w:bCs/>
                <w:color w:val="0070C0"/>
              </w:rPr>
            </w:pPr>
          </w:p>
          <w:p w:rsidR="00440599" w:rsidRDefault="001D7A6B" w:rsidP="00440599">
            <w:pPr>
              <w:rPr>
                <w:rFonts w:eastAsia="Century Gothic" w:cstheme="minorHAnsi"/>
                <w:bCs/>
              </w:rPr>
            </w:pPr>
            <w:r>
              <w:rPr>
                <w:rFonts w:eastAsia="Century Gothic" w:cstheme="minorHAnsi"/>
                <w:bCs/>
                <w:color w:val="0070C0"/>
              </w:rPr>
              <w:t>SIP 3.1.1 Questionnaires sent to parents and completed with pupils to gather views</w:t>
            </w:r>
            <w:r w:rsidR="00132BB7">
              <w:rPr>
                <w:rFonts w:eastAsia="Century Gothic" w:cstheme="minorHAnsi"/>
                <w:bCs/>
              </w:rPr>
              <w:br/>
            </w:r>
          </w:p>
          <w:p w:rsidR="001D7A6B" w:rsidRPr="00C41A5D" w:rsidRDefault="001D7A6B" w:rsidP="001D7A6B">
            <w:pPr>
              <w:rPr>
                <w:rFonts w:eastAsia="Century Gothic" w:cstheme="minorHAnsi"/>
                <w:bCs/>
                <w:color w:val="7030A0"/>
              </w:rPr>
            </w:pPr>
            <w:r>
              <w:rPr>
                <w:rFonts w:eastAsia="Century Gothic" w:cstheme="minorHAnsi"/>
                <w:bCs/>
                <w:color w:val="0070C0"/>
              </w:rPr>
              <w:t>SIP 3.1.6 Lead sports clubs/Delegate staff to run</w:t>
            </w:r>
          </w:p>
          <w:p w:rsidR="001D7A6B" w:rsidRPr="006F1697" w:rsidRDefault="001D7A6B" w:rsidP="00440599">
            <w:pPr>
              <w:rPr>
                <w:rFonts w:eastAsia="Century Gothic" w:cstheme="minorHAnsi"/>
                <w:bCs/>
              </w:rPr>
            </w:pPr>
          </w:p>
          <w:p w:rsidR="00466A03" w:rsidRPr="006F1697" w:rsidRDefault="00466A03" w:rsidP="00394CC4">
            <w:pPr>
              <w:rPr>
                <w:rFonts w:eastAsia="Century Gothic" w:cstheme="minorHAnsi"/>
                <w:bCs/>
              </w:rPr>
            </w:pPr>
          </w:p>
        </w:tc>
        <w:tc>
          <w:tcPr>
            <w:tcW w:w="3786" w:type="dxa"/>
            <w:tcBorders>
              <w:top w:val="single" w:sz="4" w:space="0" w:color="auto"/>
              <w:left w:val="single" w:sz="4" w:space="0" w:color="auto"/>
              <w:bottom w:val="single" w:sz="4" w:space="0" w:color="auto"/>
              <w:right w:val="single" w:sz="4" w:space="0" w:color="auto"/>
            </w:tcBorders>
          </w:tcPr>
          <w:p w:rsidR="00440599" w:rsidRPr="00132BB7" w:rsidRDefault="00132BB7" w:rsidP="00440599">
            <w:pPr>
              <w:suppressAutoHyphens/>
              <w:rPr>
                <w:rFonts w:eastAsia="Century Gothic" w:cstheme="minorHAnsi"/>
                <w:bCs/>
                <w:color w:val="0070C0"/>
              </w:rPr>
            </w:pPr>
            <w:r w:rsidRPr="00132BB7">
              <w:rPr>
                <w:rFonts w:eastAsia="Century Gothic" w:cstheme="minorHAnsi"/>
                <w:bCs/>
                <w:color w:val="0070C0"/>
              </w:rPr>
              <w:t>SIP 1.1.3 Baseline for children’s fitness and skills</w:t>
            </w:r>
            <w:r>
              <w:rPr>
                <w:rFonts w:eastAsia="Century Gothic" w:cstheme="minorHAnsi"/>
                <w:bCs/>
                <w:color w:val="0070C0"/>
              </w:rPr>
              <w:t xml:space="preserve"> and analyse data</w:t>
            </w:r>
          </w:p>
          <w:p w:rsidR="00466A03" w:rsidRDefault="00466A03" w:rsidP="00466A03">
            <w:pPr>
              <w:suppressAutoHyphens/>
              <w:rPr>
                <w:rFonts w:eastAsia="Century Gothic" w:cstheme="minorHAnsi"/>
                <w:bCs/>
              </w:rPr>
            </w:pPr>
          </w:p>
          <w:p w:rsidR="001D7A6B" w:rsidRPr="006A20CD" w:rsidRDefault="001D7A6B" w:rsidP="00466A03">
            <w:pPr>
              <w:suppressAutoHyphens/>
              <w:rPr>
                <w:rFonts w:eastAsia="Century Gothic" w:cstheme="minorHAnsi"/>
                <w:bCs/>
              </w:rPr>
            </w:pPr>
            <w:r w:rsidRPr="001D7A6B">
              <w:rPr>
                <w:rFonts w:eastAsia="Century Gothic" w:cstheme="minorHAnsi"/>
                <w:bCs/>
                <w:color w:val="0070C0"/>
              </w:rPr>
              <w:t>SIP 3.1.3 Collate evidence from questionnaires and feedback</w:t>
            </w:r>
          </w:p>
        </w:tc>
        <w:tc>
          <w:tcPr>
            <w:tcW w:w="3786" w:type="dxa"/>
            <w:tcBorders>
              <w:top w:val="single" w:sz="4" w:space="0" w:color="auto"/>
              <w:left w:val="single" w:sz="4" w:space="0" w:color="auto"/>
              <w:bottom w:val="single" w:sz="4" w:space="0" w:color="auto"/>
              <w:right w:val="single" w:sz="4" w:space="0" w:color="auto"/>
            </w:tcBorders>
          </w:tcPr>
          <w:p w:rsidR="009E2A5A" w:rsidRPr="00C41A5D" w:rsidRDefault="009E2A5A" w:rsidP="006A20CD">
            <w:pPr>
              <w:rPr>
                <w:rFonts w:eastAsia="Century Gothic" w:cstheme="minorHAnsi"/>
                <w:bCs/>
                <w:color w:val="7030A0"/>
              </w:rPr>
            </w:pPr>
            <w:r w:rsidRPr="00C41A5D">
              <w:rPr>
                <w:rFonts w:eastAsia="Century Gothic" w:cstheme="minorHAnsi"/>
                <w:bCs/>
                <w:color w:val="7030A0"/>
              </w:rPr>
              <w:t>SIP 1.4.1, SIP 1.4.2, SIP 1.4.3, SIP 1.4.4</w:t>
            </w:r>
          </w:p>
          <w:p w:rsidR="00BF3873" w:rsidRPr="00C41A5D" w:rsidRDefault="00BF3873" w:rsidP="006A20CD">
            <w:pPr>
              <w:rPr>
                <w:rFonts w:eastAsia="Century Gothic" w:cstheme="minorHAnsi"/>
                <w:bCs/>
                <w:color w:val="7030A0"/>
              </w:rPr>
            </w:pPr>
            <w:r w:rsidRPr="00C41A5D">
              <w:rPr>
                <w:rFonts w:eastAsia="Century Gothic" w:cstheme="minorHAnsi"/>
                <w:bCs/>
                <w:color w:val="7030A0"/>
              </w:rPr>
              <w:t>-</w:t>
            </w:r>
            <w:r w:rsidR="00AA03F0" w:rsidRPr="00C41A5D">
              <w:rPr>
                <w:rFonts w:eastAsia="Century Gothic" w:cstheme="minorHAnsi"/>
                <w:bCs/>
                <w:color w:val="7030A0"/>
              </w:rPr>
              <w:t>Look at MTP grids and weekly planning grids from FS1-KS2 to see what is already in place.</w:t>
            </w:r>
          </w:p>
          <w:p w:rsidR="006F1697" w:rsidRPr="00C41A5D" w:rsidRDefault="00AA03F0" w:rsidP="006A20CD">
            <w:pPr>
              <w:rPr>
                <w:rFonts w:eastAsia="Century Gothic" w:cstheme="minorHAnsi"/>
                <w:bCs/>
                <w:color w:val="7030A0"/>
              </w:rPr>
            </w:pPr>
            <w:r w:rsidRPr="00C41A5D">
              <w:rPr>
                <w:rFonts w:eastAsia="Century Gothic" w:cstheme="minorHAnsi"/>
                <w:bCs/>
                <w:color w:val="7030A0"/>
              </w:rPr>
              <w:t xml:space="preserve">-Obtain feedback from HIS staff, DW &amp; JBP about their views on the current planning pro- </w:t>
            </w:r>
            <w:proofErr w:type="spellStart"/>
            <w:r w:rsidRPr="00C41A5D">
              <w:rPr>
                <w:rFonts w:eastAsia="Century Gothic" w:cstheme="minorHAnsi"/>
                <w:bCs/>
                <w:color w:val="7030A0"/>
              </w:rPr>
              <w:t>formas</w:t>
            </w:r>
            <w:proofErr w:type="spellEnd"/>
            <w:r w:rsidRPr="00C41A5D">
              <w:rPr>
                <w:rFonts w:eastAsia="Century Gothic" w:cstheme="minorHAnsi"/>
                <w:bCs/>
                <w:color w:val="7030A0"/>
              </w:rPr>
              <w:t xml:space="preserve"> (strengths/weaknesses)</w:t>
            </w:r>
          </w:p>
        </w:tc>
        <w:tc>
          <w:tcPr>
            <w:tcW w:w="3757" w:type="dxa"/>
            <w:tcBorders>
              <w:top w:val="single" w:sz="4" w:space="0" w:color="auto"/>
              <w:left w:val="single" w:sz="4" w:space="0" w:color="auto"/>
              <w:bottom w:val="single" w:sz="4" w:space="0" w:color="auto"/>
              <w:right w:val="single" w:sz="4" w:space="0" w:color="auto"/>
            </w:tcBorders>
          </w:tcPr>
          <w:p w:rsidR="009E2A5A" w:rsidRPr="00C41A5D" w:rsidRDefault="009E2A5A" w:rsidP="009E2A5A">
            <w:pPr>
              <w:rPr>
                <w:rFonts w:eastAsia="Century Gothic" w:cstheme="minorHAnsi"/>
                <w:bCs/>
                <w:color w:val="7030A0"/>
              </w:rPr>
            </w:pPr>
            <w:r w:rsidRPr="00C41A5D">
              <w:rPr>
                <w:rFonts w:eastAsia="Century Gothic" w:cstheme="minorHAnsi"/>
                <w:bCs/>
                <w:color w:val="7030A0"/>
              </w:rPr>
              <w:t>SIP 1.4.1, SIP 1.4.2, SIP 1.4.3, SIP 1.4.4</w:t>
            </w:r>
          </w:p>
          <w:p w:rsidR="00017269" w:rsidRPr="00C41A5D" w:rsidRDefault="00BF3873" w:rsidP="00440599">
            <w:pPr>
              <w:rPr>
                <w:rFonts w:eastAsia="Century Gothic" w:cstheme="minorHAnsi"/>
                <w:bCs/>
                <w:color w:val="7030A0"/>
              </w:rPr>
            </w:pPr>
            <w:r w:rsidRPr="00C41A5D">
              <w:rPr>
                <w:rFonts w:cs="Tahoma"/>
                <w:color w:val="7030A0"/>
              </w:rPr>
              <w:t>-</w:t>
            </w:r>
            <w:r w:rsidRPr="00C41A5D">
              <w:rPr>
                <w:rFonts w:eastAsia="Century Gothic" w:cstheme="minorHAnsi"/>
                <w:bCs/>
                <w:color w:val="7030A0"/>
              </w:rPr>
              <w:t xml:space="preserve"> </w:t>
            </w:r>
            <w:r w:rsidR="00AA03F0" w:rsidRPr="00C41A5D">
              <w:rPr>
                <w:rFonts w:eastAsia="Century Gothic" w:cstheme="minorHAnsi"/>
                <w:bCs/>
                <w:color w:val="7030A0"/>
              </w:rPr>
              <w:t>Research other PE planning pro-</w:t>
            </w:r>
            <w:proofErr w:type="spellStart"/>
            <w:r w:rsidR="00AA03F0" w:rsidRPr="00C41A5D">
              <w:rPr>
                <w:rFonts w:eastAsia="Century Gothic" w:cstheme="minorHAnsi"/>
                <w:bCs/>
                <w:color w:val="7030A0"/>
              </w:rPr>
              <w:t>formas</w:t>
            </w:r>
            <w:proofErr w:type="spellEnd"/>
            <w:r w:rsidR="00AA03F0" w:rsidRPr="00C41A5D">
              <w:rPr>
                <w:rFonts w:eastAsia="Century Gothic" w:cstheme="minorHAnsi"/>
                <w:bCs/>
                <w:color w:val="7030A0"/>
              </w:rPr>
              <w:t xml:space="preserve"> </w:t>
            </w:r>
          </w:p>
          <w:p w:rsidR="00AA03F0" w:rsidRPr="00C41A5D" w:rsidRDefault="00AA03F0" w:rsidP="00440599">
            <w:pPr>
              <w:rPr>
                <w:rFonts w:eastAsia="Century Gothic" w:cstheme="minorHAnsi"/>
                <w:bCs/>
                <w:color w:val="7030A0"/>
              </w:rPr>
            </w:pPr>
            <w:r w:rsidRPr="00C41A5D">
              <w:rPr>
                <w:rFonts w:eastAsia="Century Gothic" w:cstheme="minorHAnsi"/>
                <w:bCs/>
                <w:color w:val="7030A0"/>
              </w:rPr>
              <w:t>-Gather a range of different ideas and examples of planning</w:t>
            </w:r>
          </w:p>
          <w:p w:rsidR="00AA03F0" w:rsidRPr="00C41A5D" w:rsidRDefault="00AA03F0" w:rsidP="00440599">
            <w:pPr>
              <w:rPr>
                <w:rFonts w:eastAsia="Century Gothic" w:cstheme="minorHAnsi"/>
                <w:bCs/>
                <w:color w:val="7030A0"/>
              </w:rPr>
            </w:pPr>
          </w:p>
          <w:p w:rsidR="00AA03F0" w:rsidRDefault="00AA03F0" w:rsidP="00440599">
            <w:pPr>
              <w:rPr>
                <w:rFonts w:eastAsia="Century Gothic" w:cstheme="minorHAnsi"/>
                <w:bCs/>
                <w:color w:val="7030A0"/>
              </w:rPr>
            </w:pPr>
            <w:r w:rsidRPr="00C41A5D">
              <w:rPr>
                <w:rFonts w:eastAsia="Century Gothic" w:cstheme="minorHAnsi"/>
                <w:bCs/>
                <w:color w:val="7030A0"/>
              </w:rPr>
              <w:t>Take ideas and research back to DW and JBP for scrutiny and feedback</w:t>
            </w:r>
          </w:p>
          <w:p w:rsidR="001D7A6B" w:rsidRPr="00C41A5D" w:rsidRDefault="001D7A6B" w:rsidP="00440599">
            <w:pPr>
              <w:rPr>
                <w:rFonts w:eastAsia="Century Gothic" w:cstheme="minorHAnsi"/>
                <w:bCs/>
                <w:color w:val="7030A0"/>
              </w:rPr>
            </w:pPr>
            <w:r w:rsidRPr="001D7A6B">
              <w:rPr>
                <w:rFonts w:eastAsia="Century Gothic" w:cstheme="minorHAnsi"/>
                <w:bCs/>
                <w:color w:val="0070C0"/>
              </w:rPr>
              <w:t>SIP 2.3.3 Monitor PE MTP</w:t>
            </w:r>
          </w:p>
        </w:tc>
      </w:tr>
      <w:tr w:rsidR="001538BD" w:rsidRPr="0097071C" w:rsidTr="00466A03">
        <w:trPr>
          <w:trHeight w:val="337"/>
        </w:trPr>
        <w:tc>
          <w:tcPr>
            <w:tcW w:w="3798"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JANUARY 2017</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FEBRUARY 2017</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MARCH 2017</w:t>
            </w:r>
          </w:p>
        </w:tc>
        <w:tc>
          <w:tcPr>
            <w:tcW w:w="3757"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APRIL 2017</w:t>
            </w:r>
          </w:p>
        </w:tc>
      </w:tr>
      <w:tr w:rsidR="001538BD" w:rsidRPr="0097071C" w:rsidTr="00394CC4">
        <w:trPr>
          <w:trHeight w:val="1889"/>
        </w:trPr>
        <w:tc>
          <w:tcPr>
            <w:tcW w:w="3798" w:type="dxa"/>
            <w:tcBorders>
              <w:top w:val="single" w:sz="4" w:space="0" w:color="auto"/>
              <w:left w:val="single" w:sz="4" w:space="0" w:color="auto"/>
              <w:bottom w:val="single" w:sz="4" w:space="0" w:color="auto"/>
              <w:right w:val="single" w:sz="4" w:space="0" w:color="auto"/>
            </w:tcBorders>
          </w:tcPr>
          <w:p w:rsidR="009E2A5A" w:rsidRPr="00C41A5D" w:rsidRDefault="009E2A5A" w:rsidP="009E2A5A">
            <w:pPr>
              <w:rPr>
                <w:rFonts w:eastAsia="Century Gothic" w:cstheme="minorHAnsi"/>
                <w:bCs/>
                <w:color w:val="7030A0"/>
              </w:rPr>
            </w:pPr>
            <w:r w:rsidRPr="00C41A5D">
              <w:rPr>
                <w:rFonts w:eastAsia="Century Gothic" w:cstheme="minorHAnsi"/>
                <w:bCs/>
                <w:color w:val="7030A0"/>
              </w:rPr>
              <w:t>SIP 1.4.1, SIP 1.4.2, SIP 1.4.3, SIP 1.4.4</w:t>
            </w:r>
          </w:p>
          <w:p w:rsidR="00A5336F" w:rsidRPr="00C41A5D" w:rsidRDefault="00A5336F" w:rsidP="006F1697">
            <w:pPr>
              <w:rPr>
                <w:rFonts w:eastAsia="Century Gothic" w:cstheme="minorHAnsi"/>
                <w:bCs/>
                <w:color w:val="7030A0"/>
              </w:rPr>
            </w:pPr>
            <w:r w:rsidRPr="00C41A5D">
              <w:rPr>
                <w:rFonts w:eastAsia="Century Gothic" w:cstheme="minorHAnsi"/>
                <w:bCs/>
                <w:color w:val="7030A0"/>
              </w:rPr>
              <w:t xml:space="preserve"> </w:t>
            </w:r>
            <w:r w:rsidR="005844DD" w:rsidRPr="00C41A5D">
              <w:rPr>
                <w:rFonts w:eastAsia="Century Gothic" w:cstheme="minorHAnsi"/>
                <w:bCs/>
                <w:color w:val="7030A0"/>
              </w:rPr>
              <w:t>Acting on feedback devi</w:t>
            </w:r>
            <w:r w:rsidR="00E12F57" w:rsidRPr="00C41A5D">
              <w:rPr>
                <w:rFonts w:eastAsia="Century Gothic" w:cstheme="minorHAnsi"/>
                <w:bCs/>
                <w:color w:val="7030A0"/>
              </w:rPr>
              <w:t>se new planning pro-forma to be used across the MAT from FS1 – KS2.</w:t>
            </w:r>
          </w:p>
          <w:p w:rsidR="009E2A5A" w:rsidRPr="00C41A5D" w:rsidRDefault="009E2A5A" w:rsidP="006F1697">
            <w:pPr>
              <w:rPr>
                <w:rFonts w:eastAsia="Century Gothic" w:cstheme="minorHAnsi"/>
                <w:bCs/>
                <w:color w:val="7030A0"/>
              </w:rPr>
            </w:pPr>
            <w:r w:rsidRPr="00C41A5D">
              <w:rPr>
                <w:rFonts w:eastAsia="Century Gothic" w:cstheme="minorHAnsi"/>
                <w:bCs/>
                <w:color w:val="7030A0"/>
              </w:rPr>
              <w:t xml:space="preserve">Children’s self- evaluations and peer evaluations to be captured. </w:t>
            </w:r>
          </w:p>
          <w:p w:rsidR="00E12F57" w:rsidRPr="00C41A5D" w:rsidRDefault="00E12F57" w:rsidP="006F1697">
            <w:pPr>
              <w:rPr>
                <w:rFonts w:eastAsia="Century Gothic" w:cstheme="minorHAnsi"/>
                <w:bCs/>
                <w:color w:val="7030A0"/>
              </w:rPr>
            </w:pPr>
          </w:p>
          <w:p w:rsidR="00E12F57" w:rsidRDefault="00E12F57" w:rsidP="006F1697">
            <w:pPr>
              <w:rPr>
                <w:rFonts w:eastAsia="Century Gothic" w:cstheme="minorHAnsi"/>
                <w:bCs/>
                <w:color w:val="7030A0"/>
              </w:rPr>
            </w:pPr>
            <w:r w:rsidRPr="00C41A5D">
              <w:rPr>
                <w:rFonts w:eastAsia="Century Gothic" w:cstheme="minorHAnsi"/>
                <w:bCs/>
                <w:color w:val="7030A0"/>
              </w:rPr>
              <w:lastRenderedPageBreak/>
              <w:t>JW to share new planning pro-forma with AB as PDBW lead.</w:t>
            </w:r>
          </w:p>
          <w:p w:rsidR="00132BB7" w:rsidRDefault="00132BB7" w:rsidP="006F1697">
            <w:pPr>
              <w:rPr>
                <w:rFonts w:eastAsia="Century Gothic" w:cstheme="minorHAnsi"/>
                <w:bCs/>
                <w:color w:val="0070C0"/>
              </w:rPr>
            </w:pPr>
            <w:r w:rsidRPr="00132BB7">
              <w:rPr>
                <w:rFonts w:eastAsia="Century Gothic" w:cstheme="minorHAnsi"/>
                <w:bCs/>
                <w:color w:val="0070C0"/>
              </w:rPr>
              <w:t>SIP 1.2.5 Actively target vulnerable groups to access after school clubs</w:t>
            </w:r>
          </w:p>
          <w:p w:rsidR="001D7A6B" w:rsidRDefault="001D7A6B" w:rsidP="006F1697">
            <w:pPr>
              <w:rPr>
                <w:rFonts w:eastAsia="Century Gothic" w:cstheme="minorHAnsi"/>
                <w:bCs/>
                <w:color w:val="0070C0"/>
              </w:rPr>
            </w:pPr>
          </w:p>
          <w:p w:rsidR="001D7A6B" w:rsidRDefault="001D7A6B" w:rsidP="006F1697">
            <w:pPr>
              <w:rPr>
                <w:rFonts w:eastAsia="Century Gothic" w:cstheme="minorHAnsi"/>
                <w:bCs/>
                <w:color w:val="0070C0"/>
              </w:rPr>
            </w:pPr>
            <w:r>
              <w:rPr>
                <w:rFonts w:eastAsia="Century Gothic" w:cstheme="minorHAnsi"/>
                <w:bCs/>
                <w:color w:val="0070C0"/>
              </w:rPr>
              <w:t>SIP 2.1.2 Audit skills and need and develop a CPD needs grid</w:t>
            </w:r>
          </w:p>
          <w:p w:rsidR="001D7A6B" w:rsidRDefault="001D7A6B" w:rsidP="006F1697">
            <w:pPr>
              <w:rPr>
                <w:rFonts w:eastAsia="Century Gothic" w:cstheme="minorHAnsi"/>
                <w:bCs/>
                <w:color w:val="0070C0"/>
              </w:rPr>
            </w:pPr>
            <w:r>
              <w:rPr>
                <w:rFonts w:eastAsia="Century Gothic" w:cstheme="minorHAnsi"/>
                <w:bCs/>
                <w:color w:val="0070C0"/>
              </w:rPr>
              <w:t>SIP 2.8.5 Sporting calendar events to be arranged in place</w:t>
            </w:r>
          </w:p>
          <w:p w:rsidR="001D7A6B" w:rsidRPr="00C41A5D" w:rsidRDefault="001D7A6B" w:rsidP="006F1697">
            <w:pPr>
              <w:rPr>
                <w:rFonts w:eastAsia="Century Gothic" w:cstheme="minorHAnsi"/>
                <w:bCs/>
                <w:color w:val="7030A0"/>
              </w:rPr>
            </w:pPr>
            <w:r>
              <w:rPr>
                <w:rFonts w:eastAsia="Century Gothic" w:cstheme="minorHAnsi"/>
                <w:bCs/>
                <w:color w:val="0070C0"/>
              </w:rPr>
              <w:t>SIP 3.1.6 Lead sports clubs/Delegate staff to run</w:t>
            </w:r>
          </w:p>
          <w:p w:rsidR="00584B13" w:rsidRPr="00C41A5D" w:rsidRDefault="00BF3873" w:rsidP="00394CC4">
            <w:pPr>
              <w:rPr>
                <w:rFonts w:eastAsia="Century Gothic" w:cstheme="minorHAnsi"/>
                <w:bCs/>
                <w:color w:val="7030A0"/>
              </w:rPr>
            </w:pPr>
            <w:r w:rsidRPr="00C41A5D">
              <w:rPr>
                <w:rFonts w:eastAsia="Century Gothic" w:cstheme="minorHAnsi"/>
                <w:bCs/>
                <w:color w:val="7030A0"/>
              </w:rPr>
              <w:br/>
            </w:r>
          </w:p>
          <w:p w:rsidR="00962D85" w:rsidRPr="00C41A5D" w:rsidRDefault="00962D85" w:rsidP="00394CC4">
            <w:pPr>
              <w:rPr>
                <w:rFonts w:eastAsia="Century Gothic" w:cstheme="minorHAnsi"/>
                <w:bCs/>
                <w:color w:val="7030A0"/>
              </w:rPr>
            </w:pPr>
          </w:p>
        </w:tc>
        <w:tc>
          <w:tcPr>
            <w:tcW w:w="3786" w:type="dxa"/>
            <w:tcBorders>
              <w:top w:val="single" w:sz="4" w:space="0" w:color="auto"/>
              <w:left w:val="single" w:sz="4" w:space="0" w:color="auto"/>
              <w:bottom w:val="single" w:sz="4" w:space="0" w:color="auto"/>
              <w:right w:val="single" w:sz="4" w:space="0" w:color="auto"/>
            </w:tcBorders>
          </w:tcPr>
          <w:p w:rsidR="00E12F57" w:rsidRPr="00C41A5D" w:rsidRDefault="009E2A5A" w:rsidP="009E2A5A">
            <w:pPr>
              <w:rPr>
                <w:rFonts w:eastAsia="Century Gothic" w:cstheme="minorHAnsi"/>
                <w:bCs/>
                <w:color w:val="7030A0"/>
              </w:rPr>
            </w:pPr>
            <w:r w:rsidRPr="00C41A5D">
              <w:rPr>
                <w:rFonts w:eastAsia="Century Gothic" w:cstheme="minorHAnsi"/>
                <w:bCs/>
                <w:color w:val="7030A0"/>
              </w:rPr>
              <w:lastRenderedPageBreak/>
              <w:t>SIP 1.4.1, SIP 1.4.2, SIP 1.4.3, SIP 1.4.4</w:t>
            </w:r>
            <w:r w:rsidR="00BF3873" w:rsidRPr="00C41A5D">
              <w:rPr>
                <w:rFonts w:eastAsia="Century Gothic" w:cstheme="minorHAnsi"/>
                <w:bCs/>
                <w:color w:val="7030A0"/>
              </w:rPr>
              <w:t xml:space="preserve">- </w:t>
            </w:r>
            <w:r w:rsidR="00E12F57" w:rsidRPr="00C41A5D">
              <w:rPr>
                <w:rFonts w:eastAsia="Century Gothic" w:cstheme="minorHAnsi"/>
                <w:bCs/>
                <w:color w:val="7030A0"/>
              </w:rPr>
              <w:t>AB to share new planning pro-forma with SLT and obtain feedback/scrutiny</w:t>
            </w:r>
          </w:p>
          <w:p w:rsidR="00E12F57" w:rsidRPr="00C41A5D" w:rsidRDefault="00E12F57" w:rsidP="00440599">
            <w:pPr>
              <w:suppressAutoHyphens/>
              <w:rPr>
                <w:rFonts w:eastAsia="Century Gothic" w:cstheme="minorHAnsi"/>
                <w:bCs/>
                <w:color w:val="7030A0"/>
              </w:rPr>
            </w:pPr>
          </w:p>
          <w:p w:rsidR="00E12F57" w:rsidRPr="00C41A5D" w:rsidRDefault="00E12F57" w:rsidP="00440599">
            <w:pPr>
              <w:suppressAutoHyphens/>
              <w:rPr>
                <w:rFonts w:eastAsia="Century Gothic" w:cstheme="minorHAnsi"/>
                <w:bCs/>
                <w:color w:val="7030A0"/>
              </w:rPr>
            </w:pPr>
            <w:r w:rsidRPr="00C41A5D">
              <w:rPr>
                <w:rFonts w:eastAsia="Century Gothic" w:cstheme="minorHAnsi"/>
                <w:bCs/>
                <w:color w:val="7030A0"/>
              </w:rPr>
              <w:t>AB to share feedback/scrutiny with JW and JW to make any amendments.</w:t>
            </w:r>
          </w:p>
          <w:p w:rsidR="00E12F57" w:rsidRPr="00C41A5D" w:rsidRDefault="00E12F57" w:rsidP="00440599">
            <w:pPr>
              <w:suppressAutoHyphens/>
              <w:rPr>
                <w:rFonts w:eastAsia="Century Gothic" w:cstheme="minorHAnsi"/>
                <w:bCs/>
                <w:color w:val="7030A0"/>
              </w:rPr>
            </w:pPr>
          </w:p>
          <w:p w:rsidR="00E12F57" w:rsidRDefault="00E12F57" w:rsidP="00900A75">
            <w:pPr>
              <w:suppressAutoHyphens/>
              <w:rPr>
                <w:rFonts w:eastAsia="Century Gothic" w:cstheme="minorHAnsi"/>
                <w:bCs/>
                <w:color w:val="7030A0"/>
              </w:rPr>
            </w:pPr>
            <w:r w:rsidRPr="00C41A5D">
              <w:rPr>
                <w:rFonts w:eastAsia="Century Gothic" w:cstheme="minorHAnsi"/>
                <w:bCs/>
                <w:color w:val="7030A0"/>
              </w:rPr>
              <w:t>AB to share with ELT</w:t>
            </w:r>
          </w:p>
          <w:p w:rsidR="001D7A6B" w:rsidRDefault="001D7A6B" w:rsidP="00900A75">
            <w:pPr>
              <w:suppressAutoHyphens/>
              <w:rPr>
                <w:rFonts w:eastAsia="Century Gothic" w:cstheme="minorHAnsi"/>
                <w:bCs/>
                <w:color w:val="7030A0"/>
              </w:rPr>
            </w:pPr>
          </w:p>
          <w:p w:rsidR="001D7A6B" w:rsidRPr="00C41A5D" w:rsidRDefault="001D7A6B" w:rsidP="00900A75">
            <w:pPr>
              <w:suppressAutoHyphens/>
              <w:rPr>
                <w:rFonts w:eastAsia="Century Gothic" w:cstheme="minorHAnsi"/>
                <w:bCs/>
                <w:color w:val="7030A0"/>
              </w:rPr>
            </w:pPr>
            <w:r w:rsidRPr="001D7A6B">
              <w:rPr>
                <w:rFonts w:eastAsia="Century Gothic" w:cstheme="minorHAnsi"/>
                <w:bCs/>
                <w:color w:val="0070C0"/>
              </w:rPr>
              <w:t xml:space="preserve">SIP 2.8.1 Audit resources </w:t>
            </w:r>
          </w:p>
        </w:tc>
        <w:tc>
          <w:tcPr>
            <w:tcW w:w="3786" w:type="dxa"/>
            <w:tcBorders>
              <w:top w:val="single" w:sz="4" w:space="0" w:color="auto"/>
              <w:left w:val="single" w:sz="4" w:space="0" w:color="auto"/>
              <w:bottom w:val="single" w:sz="4" w:space="0" w:color="auto"/>
              <w:right w:val="single" w:sz="4" w:space="0" w:color="auto"/>
            </w:tcBorders>
          </w:tcPr>
          <w:p w:rsidR="009E2A5A" w:rsidRPr="00C41A5D" w:rsidRDefault="009E2A5A" w:rsidP="009E2A5A">
            <w:pPr>
              <w:rPr>
                <w:rFonts w:eastAsia="Century Gothic" w:cstheme="minorHAnsi"/>
                <w:bCs/>
                <w:color w:val="7030A0"/>
              </w:rPr>
            </w:pPr>
            <w:r w:rsidRPr="00C41A5D">
              <w:rPr>
                <w:rFonts w:eastAsia="Century Gothic" w:cstheme="minorHAnsi"/>
                <w:bCs/>
                <w:color w:val="7030A0"/>
              </w:rPr>
              <w:lastRenderedPageBreak/>
              <w:t>SIP 1.4.1, SIP 1.4.2, SIP 1.4.3, SIP 1.4.4</w:t>
            </w:r>
          </w:p>
          <w:p w:rsidR="00A5336F" w:rsidRDefault="009E2A5A" w:rsidP="00440599">
            <w:pPr>
              <w:suppressAutoHyphens/>
              <w:rPr>
                <w:rFonts w:eastAsia="Century Gothic" w:cstheme="minorHAnsi"/>
                <w:bCs/>
                <w:color w:val="7030A0"/>
              </w:rPr>
            </w:pPr>
            <w:r w:rsidRPr="00C41A5D">
              <w:rPr>
                <w:rFonts w:eastAsia="Century Gothic" w:cstheme="minorHAnsi"/>
                <w:bCs/>
                <w:color w:val="7030A0"/>
              </w:rPr>
              <w:t>-</w:t>
            </w:r>
            <w:r w:rsidR="002C10BC" w:rsidRPr="00C41A5D">
              <w:rPr>
                <w:rFonts w:eastAsia="Century Gothic" w:cstheme="minorHAnsi"/>
                <w:bCs/>
                <w:color w:val="7030A0"/>
              </w:rPr>
              <w:t xml:space="preserve">PDM needed to share new planning pro-forma with staff. </w:t>
            </w:r>
          </w:p>
          <w:p w:rsidR="001D7A6B" w:rsidRDefault="001D7A6B" w:rsidP="00440599">
            <w:pPr>
              <w:suppressAutoHyphens/>
              <w:rPr>
                <w:rFonts w:eastAsia="Century Gothic" w:cstheme="minorHAnsi"/>
                <w:bCs/>
                <w:color w:val="0070C0"/>
              </w:rPr>
            </w:pPr>
            <w:r w:rsidRPr="001D7A6B">
              <w:rPr>
                <w:rFonts w:eastAsia="Century Gothic" w:cstheme="minorHAnsi"/>
                <w:bCs/>
                <w:color w:val="0070C0"/>
              </w:rPr>
              <w:t>SIP 2.3.3 Monitor PE MTP</w:t>
            </w:r>
          </w:p>
          <w:p w:rsidR="001D7A6B" w:rsidRDefault="001D7A6B" w:rsidP="00440599">
            <w:pPr>
              <w:suppressAutoHyphens/>
              <w:rPr>
                <w:rFonts w:eastAsia="Century Gothic" w:cstheme="minorHAnsi"/>
                <w:bCs/>
                <w:color w:val="0070C0"/>
              </w:rPr>
            </w:pPr>
          </w:p>
          <w:p w:rsidR="001D7A6B" w:rsidRPr="00C41A5D" w:rsidRDefault="001D7A6B" w:rsidP="00440599">
            <w:pPr>
              <w:suppressAutoHyphens/>
              <w:rPr>
                <w:rFonts w:cs="Tahoma"/>
                <w:color w:val="7030A0"/>
              </w:rPr>
            </w:pPr>
            <w:r>
              <w:rPr>
                <w:rFonts w:eastAsia="Century Gothic" w:cstheme="minorHAnsi"/>
                <w:bCs/>
                <w:color w:val="0070C0"/>
              </w:rPr>
              <w:t>SIP 2.8.3 Organise Sports Day</w:t>
            </w:r>
          </w:p>
        </w:tc>
        <w:tc>
          <w:tcPr>
            <w:tcW w:w="3757" w:type="dxa"/>
            <w:tcBorders>
              <w:top w:val="single" w:sz="4" w:space="0" w:color="auto"/>
              <w:left w:val="single" w:sz="4" w:space="0" w:color="auto"/>
              <w:bottom w:val="single" w:sz="4" w:space="0" w:color="auto"/>
              <w:right w:val="single" w:sz="4" w:space="0" w:color="auto"/>
            </w:tcBorders>
          </w:tcPr>
          <w:p w:rsidR="00962D85" w:rsidRDefault="00962D85" w:rsidP="00962D85">
            <w:pPr>
              <w:suppressAutoHyphens/>
              <w:rPr>
                <w:rFonts w:eastAsia="Century Gothic" w:cstheme="minorHAnsi"/>
                <w:bCs/>
                <w:color w:val="0070C0"/>
              </w:rPr>
            </w:pPr>
            <w:r>
              <w:rPr>
                <w:rFonts w:eastAsia="Century Gothic" w:cstheme="minorHAnsi"/>
                <w:bCs/>
              </w:rPr>
              <w:t xml:space="preserve"> </w:t>
            </w:r>
            <w:r w:rsidR="00132BB7" w:rsidRPr="00132BB7">
              <w:rPr>
                <w:rFonts w:eastAsia="Century Gothic" w:cstheme="minorHAnsi"/>
                <w:bCs/>
                <w:color w:val="0070C0"/>
              </w:rPr>
              <w:t xml:space="preserve"> </w:t>
            </w:r>
            <w:r w:rsidR="00132BB7" w:rsidRPr="00132BB7">
              <w:rPr>
                <w:rFonts w:eastAsia="Century Gothic" w:cstheme="minorHAnsi"/>
                <w:bCs/>
                <w:color w:val="0070C0"/>
              </w:rPr>
              <w:t>SIP 1.2.5 Actively target vulnerable groups to access after school clubs</w:t>
            </w:r>
          </w:p>
          <w:p w:rsidR="001D7A6B" w:rsidRDefault="001D7A6B" w:rsidP="00962D85">
            <w:pPr>
              <w:suppressAutoHyphens/>
              <w:rPr>
                <w:rFonts w:eastAsia="Century Gothic" w:cstheme="minorHAnsi"/>
                <w:bCs/>
                <w:color w:val="0070C0"/>
              </w:rPr>
            </w:pPr>
          </w:p>
          <w:p w:rsidR="001D7A6B" w:rsidRPr="00C41A5D" w:rsidRDefault="001D7A6B" w:rsidP="001D7A6B">
            <w:pPr>
              <w:rPr>
                <w:rFonts w:eastAsia="Century Gothic" w:cstheme="minorHAnsi"/>
                <w:bCs/>
                <w:color w:val="7030A0"/>
              </w:rPr>
            </w:pPr>
            <w:r>
              <w:rPr>
                <w:rFonts w:eastAsia="Century Gothic" w:cstheme="minorHAnsi"/>
                <w:bCs/>
                <w:color w:val="0070C0"/>
              </w:rPr>
              <w:t>SIP 3.1.6 Lead sports clubs/Delegate staff to run</w:t>
            </w:r>
          </w:p>
          <w:p w:rsidR="001D7A6B" w:rsidRPr="006F1697" w:rsidRDefault="001D7A6B" w:rsidP="00962D85">
            <w:pPr>
              <w:suppressAutoHyphens/>
              <w:rPr>
                <w:rFonts w:eastAsia="Century Gothic" w:cstheme="minorHAnsi"/>
                <w:bCs/>
              </w:rPr>
            </w:pPr>
          </w:p>
        </w:tc>
      </w:tr>
      <w:tr w:rsidR="001538BD" w:rsidRPr="0097071C" w:rsidTr="00466A03">
        <w:trPr>
          <w:trHeight w:val="286"/>
        </w:trPr>
        <w:tc>
          <w:tcPr>
            <w:tcW w:w="3798"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MAY 2017</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JUNE 2017</w:t>
            </w:r>
          </w:p>
        </w:tc>
        <w:tc>
          <w:tcPr>
            <w:tcW w:w="3786"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r w:rsidRPr="0097071C">
              <w:rPr>
                <w:rFonts w:cs="Tahoma"/>
                <w:b/>
              </w:rPr>
              <w:t>JULY 2017</w:t>
            </w:r>
          </w:p>
        </w:tc>
        <w:tc>
          <w:tcPr>
            <w:tcW w:w="3757" w:type="dxa"/>
            <w:tcBorders>
              <w:top w:val="single" w:sz="4" w:space="0" w:color="auto"/>
              <w:left w:val="single" w:sz="4" w:space="0" w:color="auto"/>
              <w:bottom w:val="single" w:sz="4" w:space="0" w:color="auto"/>
              <w:right w:val="single" w:sz="4" w:space="0" w:color="auto"/>
            </w:tcBorders>
            <w:shd w:val="clear" w:color="auto" w:fill="00B0F0"/>
            <w:vAlign w:val="center"/>
          </w:tcPr>
          <w:p w:rsidR="001538BD" w:rsidRPr="0097071C" w:rsidRDefault="001538BD" w:rsidP="00394CC4">
            <w:pPr>
              <w:jc w:val="center"/>
              <w:rPr>
                <w:rFonts w:cs="Tahoma"/>
                <w:b/>
              </w:rPr>
            </w:pPr>
          </w:p>
        </w:tc>
      </w:tr>
      <w:tr w:rsidR="001538BD" w:rsidRPr="0097071C" w:rsidTr="00394CC4">
        <w:trPr>
          <w:trHeight w:val="985"/>
        </w:trPr>
        <w:tc>
          <w:tcPr>
            <w:tcW w:w="3798" w:type="dxa"/>
            <w:tcBorders>
              <w:top w:val="single" w:sz="4" w:space="0" w:color="auto"/>
              <w:left w:val="single" w:sz="4" w:space="0" w:color="auto"/>
              <w:bottom w:val="single" w:sz="4" w:space="0" w:color="auto"/>
              <w:right w:val="single" w:sz="4" w:space="0" w:color="auto"/>
            </w:tcBorders>
          </w:tcPr>
          <w:p w:rsidR="00584B13" w:rsidRPr="00A5336F" w:rsidRDefault="006C15B9" w:rsidP="00A5336F">
            <w:pPr>
              <w:suppressAutoHyphens/>
              <w:rPr>
                <w:rFonts w:cs="Tahoma"/>
              </w:rPr>
            </w:pPr>
            <w:r>
              <w:rPr>
                <w:rFonts w:cs="Tahoma"/>
              </w:rPr>
              <w:t xml:space="preserve"> </w:t>
            </w:r>
          </w:p>
          <w:p w:rsidR="00584B13" w:rsidRDefault="00584B13" w:rsidP="00394CC4">
            <w:pPr>
              <w:pStyle w:val="ListParagraph"/>
              <w:suppressAutoHyphens/>
              <w:rPr>
                <w:rFonts w:cs="Tahoma"/>
              </w:rPr>
            </w:pPr>
          </w:p>
          <w:p w:rsidR="00584B13" w:rsidRDefault="00584B13" w:rsidP="00394CC4">
            <w:pPr>
              <w:pStyle w:val="ListParagraph"/>
              <w:suppressAutoHyphens/>
              <w:rPr>
                <w:rFonts w:cs="Tahoma"/>
              </w:rPr>
            </w:pPr>
          </w:p>
          <w:p w:rsidR="00584B13" w:rsidRPr="002770F9" w:rsidRDefault="00584B13" w:rsidP="00394CC4">
            <w:pPr>
              <w:pStyle w:val="ListParagraph"/>
              <w:suppressAutoHyphens/>
              <w:rPr>
                <w:rFonts w:cs="Tahoma"/>
              </w:rPr>
            </w:pPr>
          </w:p>
        </w:tc>
        <w:tc>
          <w:tcPr>
            <w:tcW w:w="3786" w:type="dxa"/>
            <w:tcBorders>
              <w:top w:val="single" w:sz="4" w:space="0" w:color="auto"/>
              <w:left w:val="single" w:sz="4" w:space="0" w:color="auto"/>
              <w:bottom w:val="single" w:sz="4" w:space="0" w:color="auto"/>
              <w:right w:val="single" w:sz="4" w:space="0" w:color="auto"/>
            </w:tcBorders>
          </w:tcPr>
          <w:p w:rsidR="001538BD" w:rsidRPr="00065FAC" w:rsidRDefault="001D7A6B" w:rsidP="00440599">
            <w:pPr>
              <w:suppressAutoHyphens/>
              <w:rPr>
                <w:rFonts w:cs="Tahoma"/>
              </w:rPr>
            </w:pPr>
            <w:r w:rsidRPr="001D7A6B">
              <w:rPr>
                <w:rFonts w:eastAsia="Century Gothic" w:cstheme="minorHAnsi"/>
                <w:bCs/>
                <w:color w:val="0070C0"/>
              </w:rPr>
              <w:t>SIP 2.3.3 Monitor PE MTP</w:t>
            </w:r>
          </w:p>
        </w:tc>
        <w:tc>
          <w:tcPr>
            <w:tcW w:w="3786" w:type="dxa"/>
            <w:tcBorders>
              <w:top w:val="single" w:sz="4" w:space="0" w:color="auto"/>
              <w:left w:val="single" w:sz="4" w:space="0" w:color="auto"/>
              <w:bottom w:val="single" w:sz="4" w:space="0" w:color="auto"/>
              <w:right w:val="single" w:sz="4" w:space="0" w:color="auto"/>
            </w:tcBorders>
          </w:tcPr>
          <w:p w:rsidR="00A5336F" w:rsidRPr="00A5336F" w:rsidRDefault="00132BB7" w:rsidP="00440599">
            <w:pPr>
              <w:suppressAutoHyphens/>
              <w:rPr>
                <w:rFonts w:eastAsia="Century Gothic" w:cstheme="minorHAnsi"/>
                <w:bCs/>
              </w:rPr>
            </w:pPr>
            <w:bookmarkStart w:id="0" w:name="_GoBack"/>
            <w:r w:rsidRPr="00EC0C29">
              <w:rPr>
                <w:rFonts w:eastAsia="Century Gothic" w:cstheme="minorHAnsi"/>
                <w:bCs/>
                <w:color w:val="0070C0"/>
              </w:rPr>
              <w:t>SIP 1.2.4 Analyse PE data and measure progress from baseline</w:t>
            </w:r>
            <w:bookmarkEnd w:id="0"/>
          </w:p>
        </w:tc>
        <w:tc>
          <w:tcPr>
            <w:tcW w:w="3757" w:type="dxa"/>
            <w:tcBorders>
              <w:top w:val="single" w:sz="4" w:space="0" w:color="auto"/>
              <w:left w:val="single" w:sz="4" w:space="0" w:color="auto"/>
              <w:bottom w:val="single" w:sz="4" w:space="0" w:color="auto"/>
              <w:right w:val="single" w:sz="4" w:space="0" w:color="auto"/>
            </w:tcBorders>
          </w:tcPr>
          <w:p w:rsidR="001538BD" w:rsidRPr="00065FAC" w:rsidRDefault="001538BD" w:rsidP="00394CC4">
            <w:pPr>
              <w:rPr>
                <w:rFonts w:cs="Tahoma"/>
              </w:rPr>
            </w:pPr>
          </w:p>
        </w:tc>
      </w:tr>
    </w:tbl>
    <w:p w:rsidR="00853D49" w:rsidRDefault="00853D49" w:rsidP="00FA5CB6">
      <w:pPr>
        <w:jc w:val="center"/>
        <w:rPr>
          <w:rFonts w:cs="Arial"/>
          <w:b/>
          <w:sz w:val="36"/>
          <w:szCs w:val="36"/>
        </w:rPr>
      </w:pPr>
    </w:p>
    <w:p w:rsidR="00853D49" w:rsidRDefault="00853D49">
      <w:pPr>
        <w:rPr>
          <w:rFonts w:cs="Arial"/>
          <w:b/>
          <w:sz w:val="36"/>
          <w:szCs w:val="36"/>
        </w:rPr>
      </w:pPr>
      <w:r>
        <w:rPr>
          <w:rFonts w:cs="Arial"/>
          <w:b/>
          <w:sz w:val="36"/>
          <w:szCs w:val="36"/>
        </w:rPr>
        <w:br w:type="page"/>
      </w:r>
    </w:p>
    <w:p w:rsidR="000F549D" w:rsidRDefault="000F549D"/>
    <w:tbl>
      <w:tblPr>
        <w:tblStyle w:val="TableGrid"/>
        <w:tblW w:w="0" w:type="auto"/>
        <w:tblLook w:val="04A0" w:firstRow="1" w:lastRow="0" w:firstColumn="1" w:lastColumn="0" w:noHBand="0" w:noVBand="1"/>
      </w:tblPr>
      <w:tblGrid>
        <w:gridCol w:w="3438"/>
        <w:gridCol w:w="4819"/>
        <w:gridCol w:w="2357"/>
        <w:gridCol w:w="2902"/>
        <w:gridCol w:w="1872"/>
      </w:tblGrid>
      <w:tr w:rsidR="00FA5CB6" w:rsidRPr="00DF3669" w:rsidTr="009A5904">
        <w:tc>
          <w:tcPr>
            <w:tcW w:w="0" w:type="auto"/>
            <w:gridSpan w:val="5"/>
            <w:shd w:val="clear" w:color="auto" w:fill="00B0F0"/>
            <w:vAlign w:val="bottom"/>
          </w:tcPr>
          <w:p w:rsidR="00584B13" w:rsidRDefault="00584B13" w:rsidP="00C675CB">
            <w:pPr>
              <w:rPr>
                <w:rFonts w:cs="Arial"/>
                <w:b/>
                <w:bCs/>
                <w:sz w:val="28"/>
                <w:szCs w:val="28"/>
              </w:rPr>
            </w:pPr>
          </w:p>
          <w:p w:rsidR="00FA5CB6" w:rsidRDefault="00C675CB" w:rsidP="00466A03">
            <w:pPr>
              <w:rPr>
                <w:rFonts w:cs="Arial"/>
                <w:b/>
                <w:bCs/>
                <w:sz w:val="28"/>
                <w:szCs w:val="28"/>
              </w:rPr>
            </w:pPr>
            <w:r>
              <w:rPr>
                <w:rFonts w:cs="Arial"/>
                <w:b/>
                <w:bCs/>
                <w:sz w:val="28"/>
                <w:szCs w:val="28"/>
              </w:rPr>
              <w:t>Plan BUDGET</w:t>
            </w:r>
            <w:r w:rsidR="00FA5CB6" w:rsidRPr="00C675CB">
              <w:rPr>
                <w:rFonts w:cs="Arial"/>
                <w:b/>
                <w:bCs/>
                <w:sz w:val="28"/>
                <w:szCs w:val="28"/>
              </w:rPr>
              <w:t xml:space="preserve"> £</w:t>
            </w:r>
            <w:r w:rsidR="00466A03">
              <w:rPr>
                <w:rFonts w:cs="Arial"/>
                <w:b/>
                <w:bCs/>
                <w:sz w:val="28"/>
                <w:szCs w:val="28"/>
              </w:rPr>
              <w:t>16,000</w:t>
            </w:r>
            <w:r w:rsidR="00DB7A16">
              <w:rPr>
                <w:rFonts w:cs="Arial"/>
                <w:b/>
                <w:bCs/>
                <w:sz w:val="28"/>
                <w:szCs w:val="28"/>
              </w:rPr>
              <w:t xml:space="preserve"> </w:t>
            </w:r>
          </w:p>
          <w:p w:rsidR="006C15B9" w:rsidRPr="00C675CB" w:rsidRDefault="006C15B9" w:rsidP="00466A03">
            <w:pPr>
              <w:rPr>
                <w:rFonts w:cs="Arial"/>
                <w:bCs/>
                <w:sz w:val="28"/>
                <w:szCs w:val="28"/>
              </w:rPr>
            </w:pPr>
            <w:r>
              <w:rPr>
                <w:rFonts w:cs="Arial"/>
                <w:b/>
                <w:bCs/>
                <w:sz w:val="28"/>
                <w:szCs w:val="28"/>
              </w:rPr>
              <w:t>TA wage clubs, equipment, leadership time, Northwood stadium sports day, DCPRO data</w:t>
            </w:r>
          </w:p>
        </w:tc>
      </w:tr>
      <w:tr w:rsidR="00FA5CB6" w:rsidRPr="00DF3669" w:rsidTr="009A5904">
        <w:tc>
          <w:tcPr>
            <w:tcW w:w="0" w:type="auto"/>
            <w:gridSpan w:val="5"/>
            <w:shd w:val="clear" w:color="auto" w:fill="00B0F0"/>
            <w:vAlign w:val="bottom"/>
          </w:tcPr>
          <w:p w:rsidR="00FA5CB6" w:rsidRPr="00713737" w:rsidRDefault="00FA5CB6" w:rsidP="00E17B4C">
            <w:pPr>
              <w:jc w:val="center"/>
              <w:rPr>
                <w:rFonts w:cs="Arial"/>
                <w:b/>
                <w:bCs/>
                <w:sz w:val="28"/>
                <w:szCs w:val="28"/>
              </w:rPr>
            </w:pPr>
            <w:r w:rsidRPr="00713737">
              <w:rPr>
                <w:rFonts w:cs="Arial"/>
                <w:b/>
                <w:bCs/>
                <w:sz w:val="28"/>
                <w:szCs w:val="28"/>
              </w:rPr>
              <w:t>Academic Year</w:t>
            </w:r>
            <w:r>
              <w:rPr>
                <w:rFonts w:cs="Arial"/>
                <w:b/>
                <w:bCs/>
                <w:sz w:val="28"/>
                <w:szCs w:val="28"/>
              </w:rPr>
              <w:t xml:space="preserve"> </w:t>
            </w:r>
            <w:r w:rsidR="00550E21">
              <w:rPr>
                <w:rFonts w:cs="Arial"/>
                <w:b/>
                <w:bCs/>
                <w:sz w:val="28"/>
                <w:szCs w:val="28"/>
              </w:rPr>
              <w:t>2017-2018</w:t>
            </w:r>
          </w:p>
        </w:tc>
      </w:tr>
      <w:tr w:rsidR="00D01E4A" w:rsidRPr="00DF3669" w:rsidTr="009A5904">
        <w:trPr>
          <w:trHeight w:val="1017"/>
        </w:trPr>
        <w:tc>
          <w:tcPr>
            <w:tcW w:w="0" w:type="auto"/>
            <w:shd w:val="clear" w:color="auto" w:fill="00B0F0"/>
          </w:tcPr>
          <w:p w:rsidR="00853D49" w:rsidRPr="00584B13" w:rsidRDefault="00853D49" w:rsidP="00853D49">
            <w:pPr>
              <w:rPr>
                <w:rFonts w:eastAsia="Century Gothic" w:cstheme="minorHAnsi"/>
                <w:bCs/>
                <w:sz w:val="24"/>
                <w:szCs w:val="24"/>
              </w:rPr>
            </w:pPr>
          </w:p>
        </w:tc>
        <w:tc>
          <w:tcPr>
            <w:tcW w:w="0" w:type="auto"/>
            <w:shd w:val="clear" w:color="auto" w:fill="00B0F0"/>
          </w:tcPr>
          <w:p w:rsidR="00853D49" w:rsidRPr="00584B13" w:rsidRDefault="00853D49" w:rsidP="00853D49">
            <w:pPr>
              <w:jc w:val="center"/>
              <w:rPr>
                <w:rFonts w:eastAsia="Century Gothic" w:cstheme="minorHAnsi"/>
                <w:bCs/>
              </w:rPr>
            </w:pPr>
          </w:p>
          <w:p w:rsidR="00853D49" w:rsidRPr="00584B13" w:rsidRDefault="00853D49" w:rsidP="00853D49">
            <w:pPr>
              <w:jc w:val="center"/>
              <w:rPr>
                <w:rFonts w:eastAsia="Century Gothic" w:cstheme="minorHAnsi"/>
                <w:bCs/>
              </w:rPr>
            </w:pPr>
            <w:r w:rsidRPr="00584B13">
              <w:rPr>
                <w:rFonts w:eastAsia="Century Gothic" w:cstheme="minorHAnsi"/>
                <w:bCs/>
              </w:rPr>
              <w:t>ACTIONS</w:t>
            </w:r>
          </w:p>
        </w:tc>
        <w:tc>
          <w:tcPr>
            <w:tcW w:w="0" w:type="auto"/>
            <w:shd w:val="clear" w:color="auto" w:fill="00B0F0"/>
          </w:tcPr>
          <w:p w:rsidR="00584B13" w:rsidRPr="00584B13" w:rsidRDefault="00584B13" w:rsidP="00853D49">
            <w:pPr>
              <w:jc w:val="center"/>
              <w:rPr>
                <w:rFonts w:eastAsia="Century Gothic" w:cstheme="minorHAnsi"/>
                <w:bCs/>
              </w:rPr>
            </w:pPr>
          </w:p>
          <w:p w:rsidR="00853D49" w:rsidRPr="00584B13" w:rsidRDefault="00853D49" w:rsidP="00853D49">
            <w:pPr>
              <w:jc w:val="center"/>
              <w:rPr>
                <w:rFonts w:eastAsia="Century Gothic" w:cstheme="minorHAnsi"/>
                <w:bCs/>
              </w:rPr>
            </w:pPr>
            <w:r w:rsidRPr="00584B13">
              <w:rPr>
                <w:rFonts w:eastAsia="Century Gothic" w:cstheme="minorHAnsi"/>
                <w:bCs/>
              </w:rPr>
              <w:t>STAFF LEAD &amp; ESTIMATED COST</w:t>
            </w:r>
          </w:p>
        </w:tc>
        <w:tc>
          <w:tcPr>
            <w:tcW w:w="0" w:type="auto"/>
            <w:shd w:val="clear" w:color="auto" w:fill="00B0F0"/>
          </w:tcPr>
          <w:p w:rsidR="00853D49" w:rsidRPr="00584B13" w:rsidRDefault="00853D49" w:rsidP="00853D49">
            <w:pPr>
              <w:jc w:val="center"/>
              <w:rPr>
                <w:rFonts w:eastAsia="Century Gothic" w:cstheme="minorHAnsi"/>
                <w:bCs/>
              </w:rPr>
            </w:pPr>
          </w:p>
          <w:p w:rsidR="00853D49" w:rsidRPr="00584B13" w:rsidRDefault="00853D49" w:rsidP="00853D49">
            <w:pPr>
              <w:jc w:val="center"/>
              <w:rPr>
                <w:rFonts w:eastAsia="Century Gothic" w:cstheme="minorHAnsi"/>
                <w:bCs/>
              </w:rPr>
            </w:pPr>
            <w:r w:rsidRPr="00584B13">
              <w:rPr>
                <w:rFonts w:eastAsia="Century Gothic" w:cstheme="minorHAnsi"/>
                <w:bCs/>
              </w:rPr>
              <w:t>SUCCESS CRITERIA</w:t>
            </w:r>
          </w:p>
        </w:tc>
        <w:tc>
          <w:tcPr>
            <w:tcW w:w="0" w:type="auto"/>
            <w:shd w:val="clear" w:color="auto" w:fill="00B0F0"/>
          </w:tcPr>
          <w:p w:rsidR="00853D49" w:rsidRPr="00584B13" w:rsidRDefault="00853D49" w:rsidP="00853D49">
            <w:pPr>
              <w:jc w:val="center"/>
              <w:rPr>
                <w:rFonts w:eastAsia="Century Gothic" w:cstheme="minorHAnsi"/>
                <w:bCs/>
              </w:rPr>
            </w:pPr>
          </w:p>
          <w:p w:rsidR="00853D49" w:rsidRPr="00584B13" w:rsidRDefault="00584B13" w:rsidP="00853D49">
            <w:pPr>
              <w:jc w:val="center"/>
              <w:rPr>
                <w:rFonts w:eastAsia="Century Gothic" w:cstheme="minorHAnsi"/>
                <w:bCs/>
              </w:rPr>
            </w:pPr>
            <w:r w:rsidRPr="00584B13">
              <w:rPr>
                <w:rFonts w:eastAsia="Century Gothic" w:cstheme="minorHAnsi"/>
                <w:bCs/>
              </w:rPr>
              <w:t>EVIDENCE</w:t>
            </w:r>
          </w:p>
        </w:tc>
      </w:tr>
      <w:tr w:rsidR="00947445" w:rsidRPr="00DF3669" w:rsidTr="009A5904">
        <w:trPr>
          <w:trHeight w:val="806"/>
        </w:trPr>
        <w:tc>
          <w:tcPr>
            <w:tcW w:w="0" w:type="auto"/>
            <w:vMerge w:val="restart"/>
            <w:shd w:val="clear" w:color="auto" w:fill="00B0F0"/>
          </w:tcPr>
          <w:p w:rsidR="00947445" w:rsidRDefault="00947445" w:rsidP="00584B13">
            <w:pPr>
              <w:jc w:val="both"/>
              <w:rPr>
                <w:rFonts w:eastAsia="Century Gothic" w:cstheme="minorHAnsi"/>
                <w:bCs/>
                <w:sz w:val="24"/>
                <w:szCs w:val="24"/>
              </w:rPr>
            </w:pPr>
            <w:r>
              <w:rPr>
                <w:rFonts w:eastAsia="Century Gothic" w:cstheme="minorHAnsi"/>
                <w:bCs/>
                <w:sz w:val="24"/>
                <w:szCs w:val="24"/>
              </w:rPr>
              <w:t>PRIORITY 1</w:t>
            </w:r>
          </w:p>
          <w:p w:rsidR="00947445" w:rsidRDefault="00947445" w:rsidP="001E5F1E">
            <w:pPr>
              <w:pStyle w:val="TableParagraph"/>
              <w:ind w:right="273"/>
              <w:rPr>
                <w:rFonts w:cstheme="minorHAnsi"/>
              </w:rPr>
            </w:pPr>
            <w:r>
              <w:rPr>
                <w:rFonts w:cstheme="minorHAnsi"/>
              </w:rPr>
              <w:t>1.</w:t>
            </w:r>
            <w:r w:rsidRPr="00E23FE1">
              <w:rPr>
                <w:rFonts w:cstheme="minorHAnsi"/>
              </w:rPr>
              <w:t xml:space="preserve">100% pupils make good or better progress from their </w:t>
            </w:r>
            <w:r w:rsidRPr="00E23FE1">
              <w:rPr>
                <w:rFonts w:cstheme="minorHAnsi"/>
                <w:lang w:val="en-GB"/>
              </w:rPr>
              <w:t>individual</w:t>
            </w:r>
            <w:r w:rsidRPr="00E23FE1">
              <w:rPr>
                <w:rFonts w:cstheme="minorHAnsi"/>
              </w:rPr>
              <w:t xml:space="preserve"> starting </w:t>
            </w:r>
            <w:r w:rsidRPr="00E23FE1">
              <w:rPr>
                <w:rFonts w:cstheme="minorHAnsi"/>
                <w:lang w:val="en-GB"/>
              </w:rPr>
              <w:t>points and e</w:t>
            </w:r>
            <w:r>
              <w:rPr>
                <w:rFonts w:cstheme="minorHAnsi"/>
              </w:rPr>
              <w:t xml:space="preserve">ach cohort attains </w:t>
            </w:r>
            <w:r w:rsidRPr="00E23FE1">
              <w:rPr>
                <w:rFonts w:cstheme="minorHAnsi"/>
                <w:lang w:val="en-GB"/>
              </w:rPr>
              <w:t>in</w:t>
            </w:r>
            <w:r w:rsidRPr="00E23FE1">
              <w:rPr>
                <w:rFonts w:cstheme="minorHAnsi"/>
              </w:rPr>
              <w:t xml:space="preserve"> </w:t>
            </w:r>
            <w:r w:rsidRPr="00E23FE1">
              <w:rPr>
                <w:rFonts w:cstheme="minorHAnsi"/>
                <w:lang w:val="en-GB"/>
              </w:rPr>
              <w:t>line</w:t>
            </w:r>
            <w:r w:rsidRPr="00E23FE1">
              <w:rPr>
                <w:rFonts w:cstheme="minorHAnsi"/>
              </w:rPr>
              <w:t xml:space="preserve"> </w:t>
            </w:r>
            <w:r w:rsidRPr="00E23FE1">
              <w:rPr>
                <w:rFonts w:cstheme="minorHAnsi"/>
                <w:lang w:val="en-GB"/>
              </w:rPr>
              <w:t>with</w:t>
            </w:r>
            <w:r w:rsidRPr="00E23FE1">
              <w:rPr>
                <w:rFonts w:cstheme="minorHAnsi"/>
              </w:rPr>
              <w:t xml:space="preserve"> </w:t>
            </w:r>
            <w:r w:rsidRPr="00E23FE1">
              <w:rPr>
                <w:rFonts w:cstheme="minorHAnsi"/>
                <w:lang w:val="en-GB"/>
              </w:rPr>
              <w:t>or</w:t>
            </w:r>
            <w:r w:rsidRPr="00E23FE1">
              <w:rPr>
                <w:rFonts w:cstheme="minorHAnsi"/>
              </w:rPr>
              <w:t xml:space="preserve"> </w:t>
            </w:r>
            <w:r w:rsidRPr="00E23FE1">
              <w:rPr>
                <w:rFonts w:cstheme="minorHAnsi"/>
                <w:lang w:val="en-GB"/>
              </w:rPr>
              <w:t>above</w:t>
            </w:r>
            <w:r w:rsidRPr="00E23FE1">
              <w:rPr>
                <w:rFonts w:cstheme="minorHAnsi"/>
              </w:rPr>
              <w:t xml:space="preserve"> </w:t>
            </w:r>
            <w:r w:rsidRPr="00E23FE1">
              <w:rPr>
                <w:rFonts w:cstheme="minorHAnsi"/>
                <w:lang w:val="en-GB"/>
              </w:rPr>
              <w:t>national</w:t>
            </w:r>
            <w:r>
              <w:rPr>
                <w:rFonts w:cstheme="minorHAnsi"/>
              </w:rPr>
              <w:t>.</w:t>
            </w:r>
          </w:p>
          <w:p w:rsidR="00947445" w:rsidRPr="001E5F1E" w:rsidRDefault="00947445" w:rsidP="001E5F1E">
            <w:pPr>
              <w:pStyle w:val="TableParagraph"/>
              <w:ind w:right="273"/>
              <w:rPr>
                <w:rFonts w:cstheme="minorHAnsi"/>
              </w:rPr>
            </w:pPr>
          </w:p>
        </w:tc>
        <w:tc>
          <w:tcPr>
            <w:tcW w:w="0" w:type="auto"/>
            <w:shd w:val="clear" w:color="auto" w:fill="FFFFFF" w:themeFill="background1"/>
          </w:tcPr>
          <w:p w:rsidR="00947445" w:rsidRPr="00440599" w:rsidRDefault="00947445" w:rsidP="00440599">
            <w:pPr>
              <w:pStyle w:val="ListParagraph"/>
              <w:numPr>
                <w:ilvl w:val="0"/>
                <w:numId w:val="29"/>
              </w:numPr>
              <w:rPr>
                <w:rFonts w:eastAsia="Century Gothic" w:cstheme="minorHAnsi"/>
                <w:bCs/>
              </w:rPr>
            </w:pPr>
            <w:r w:rsidRPr="00440599">
              <w:rPr>
                <w:rFonts w:eastAsia="Century Gothic" w:cstheme="minorHAnsi"/>
                <w:bCs/>
              </w:rPr>
              <w:t xml:space="preserve">Collaborate to create a MAT baseline assessment tool/strategy  to test pupil’s fitness to support planning for progression from each child’s individual starting point (AFL) </w:t>
            </w:r>
            <w:r w:rsidRPr="00440599">
              <w:rPr>
                <w:rFonts w:eastAsia="Century Gothic" w:cstheme="minorHAnsi"/>
                <w:b/>
                <w:bCs/>
              </w:rPr>
              <w:t>MAT LEAD</w:t>
            </w:r>
            <w:r>
              <w:rPr>
                <w:rFonts w:eastAsia="Century Gothic" w:cstheme="minorHAnsi"/>
                <w:b/>
                <w:bCs/>
              </w:rPr>
              <w:t xml:space="preserve"> DW</w:t>
            </w:r>
          </w:p>
        </w:tc>
        <w:tc>
          <w:tcPr>
            <w:tcW w:w="0" w:type="auto"/>
            <w:vMerge w:val="restart"/>
            <w:shd w:val="clear" w:color="auto" w:fill="FFFFFF" w:themeFill="background1"/>
          </w:tcPr>
          <w:p w:rsidR="00947445" w:rsidRDefault="00947445" w:rsidP="00584B13">
            <w:pPr>
              <w:rPr>
                <w:rFonts w:eastAsia="Century Gothic" w:cstheme="minorHAnsi"/>
                <w:bCs/>
              </w:rPr>
            </w:pPr>
            <w:r>
              <w:rPr>
                <w:rFonts w:eastAsia="Century Gothic" w:cstheme="minorHAnsi"/>
                <w:bCs/>
              </w:rPr>
              <w:t>JW/PDBW</w:t>
            </w:r>
          </w:p>
          <w:p w:rsidR="00947445" w:rsidRDefault="00947445" w:rsidP="005D3A0A">
            <w:pPr>
              <w:rPr>
                <w:rFonts w:eastAsia="Century Gothic" w:cstheme="minorHAnsi"/>
                <w:bCs/>
              </w:rPr>
            </w:pPr>
            <w:r w:rsidRPr="003F4118">
              <w:rPr>
                <w:rFonts w:eastAsia="Century Gothic" w:cstheme="minorHAnsi"/>
                <w:bCs/>
                <w:highlight w:val="yellow"/>
              </w:rPr>
              <w:t xml:space="preserve">Management time of </w:t>
            </w:r>
            <w:r>
              <w:rPr>
                <w:rFonts w:eastAsia="Century Gothic" w:cstheme="minorHAnsi"/>
                <w:bCs/>
                <w:highlight w:val="yellow"/>
              </w:rPr>
              <w:t xml:space="preserve">JW  £3,565 per </w:t>
            </w:r>
            <w:r w:rsidRPr="003F4118">
              <w:rPr>
                <w:rFonts w:eastAsia="Century Gothic" w:cstheme="minorHAnsi"/>
                <w:bCs/>
                <w:highlight w:val="yellow"/>
              </w:rPr>
              <w:t>annum</w:t>
            </w:r>
          </w:p>
          <w:p w:rsidR="00947445" w:rsidRDefault="00947445" w:rsidP="005D3A0A">
            <w:pPr>
              <w:rPr>
                <w:rFonts w:eastAsia="Century Gothic" w:cstheme="minorHAnsi"/>
                <w:bCs/>
              </w:rPr>
            </w:pPr>
          </w:p>
          <w:p w:rsidR="00947445" w:rsidRDefault="00947445" w:rsidP="005D3A0A">
            <w:pPr>
              <w:rPr>
                <w:rFonts w:eastAsia="Century Gothic" w:cstheme="minorHAnsi"/>
                <w:bCs/>
              </w:rPr>
            </w:pPr>
          </w:p>
          <w:p w:rsidR="00947445" w:rsidRDefault="00947445" w:rsidP="005D3A0A">
            <w:pPr>
              <w:rPr>
                <w:rFonts w:eastAsia="Century Gothic" w:cstheme="minorHAnsi"/>
                <w:bCs/>
              </w:rPr>
            </w:pPr>
          </w:p>
          <w:p w:rsidR="00947445" w:rsidRDefault="00947445" w:rsidP="005D3A0A">
            <w:pPr>
              <w:rPr>
                <w:rFonts w:eastAsia="Century Gothic" w:cstheme="minorHAnsi"/>
                <w:bCs/>
              </w:rPr>
            </w:pPr>
          </w:p>
          <w:p w:rsidR="00947445" w:rsidRDefault="00947445" w:rsidP="005D3A0A">
            <w:pPr>
              <w:rPr>
                <w:rFonts w:eastAsia="Century Gothic" w:cstheme="minorHAnsi"/>
                <w:bCs/>
              </w:rPr>
            </w:pPr>
          </w:p>
          <w:p w:rsidR="00947445" w:rsidRDefault="00947445" w:rsidP="005D3A0A">
            <w:pPr>
              <w:rPr>
                <w:rFonts w:eastAsia="Century Gothic" w:cstheme="minorHAnsi"/>
                <w:bCs/>
              </w:rPr>
            </w:pPr>
          </w:p>
          <w:p w:rsidR="00947445" w:rsidRDefault="00947445" w:rsidP="005D3A0A">
            <w:pPr>
              <w:rPr>
                <w:rFonts w:eastAsia="Century Gothic" w:cstheme="minorHAnsi"/>
                <w:bCs/>
              </w:rPr>
            </w:pPr>
          </w:p>
          <w:p w:rsidR="00947445" w:rsidRDefault="00947445" w:rsidP="005D3A0A">
            <w:pPr>
              <w:rPr>
                <w:rFonts w:eastAsia="Century Gothic" w:cstheme="minorHAnsi"/>
                <w:bCs/>
              </w:rPr>
            </w:pPr>
          </w:p>
          <w:p w:rsidR="00947445" w:rsidRPr="00584B13" w:rsidRDefault="00947445" w:rsidP="005D3A0A">
            <w:pPr>
              <w:rPr>
                <w:rFonts w:eastAsia="Century Gothic" w:cstheme="minorHAnsi"/>
                <w:bCs/>
              </w:rPr>
            </w:pPr>
          </w:p>
        </w:tc>
        <w:tc>
          <w:tcPr>
            <w:tcW w:w="0" w:type="auto"/>
            <w:vMerge w:val="restart"/>
            <w:shd w:val="clear" w:color="auto" w:fill="FFFFFF" w:themeFill="background1"/>
          </w:tcPr>
          <w:p w:rsidR="00947445" w:rsidRDefault="00947445" w:rsidP="009A5904">
            <w:pPr>
              <w:keepNext/>
              <w:keepLines/>
              <w:outlineLvl w:val="1"/>
              <w:rPr>
                <w:rFonts w:eastAsia="Century Gothic" w:cstheme="minorHAnsi"/>
                <w:bCs/>
              </w:rPr>
            </w:pPr>
            <w:r>
              <w:rPr>
                <w:rFonts w:eastAsia="Century Gothic" w:cstheme="minorHAnsi"/>
                <w:bCs/>
              </w:rPr>
              <w:t>1</w:t>
            </w:r>
            <w:r w:rsidRPr="00157F8B">
              <w:rPr>
                <w:rFonts w:eastAsia="Century Gothic" w:cstheme="minorHAnsi"/>
                <w:bCs/>
              </w:rPr>
              <w:t>00% pupils make good or better progress from individual starting point (TLA, PDBW plan Inclusion</w:t>
            </w:r>
            <w:r>
              <w:rPr>
                <w:rFonts w:eastAsia="Century Gothic" w:cstheme="minorHAnsi"/>
                <w:bCs/>
              </w:rPr>
              <w:t>)</w:t>
            </w:r>
          </w:p>
          <w:p w:rsidR="00947445" w:rsidRDefault="00947445" w:rsidP="009A5904">
            <w:pPr>
              <w:keepNext/>
              <w:keepLines/>
              <w:outlineLvl w:val="1"/>
              <w:rPr>
                <w:rFonts w:eastAsia="Century Gothic" w:cstheme="minorHAnsi"/>
                <w:bCs/>
              </w:rPr>
            </w:pPr>
          </w:p>
          <w:p w:rsidR="00947445" w:rsidRDefault="00947445" w:rsidP="009A5904">
            <w:pPr>
              <w:keepNext/>
              <w:keepLines/>
              <w:outlineLvl w:val="1"/>
              <w:rPr>
                <w:rFonts w:eastAsia="Century Gothic" w:cstheme="minorHAnsi"/>
                <w:bCs/>
              </w:rPr>
            </w:pPr>
          </w:p>
          <w:p w:rsidR="00947445" w:rsidRDefault="00947445" w:rsidP="009A5904">
            <w:pPr>
              <w:keepNext/>
              <w:keepLines/>
              <w:outlineLvl w:val="1"/>
              <w:rPr>
                <w:rFonts w:cstheme="minorHAnsi"/>
              </w:rPr>
            </w:pPr>
            <w:r w:rsidRPr="00CF61FA">
              <w:rPr>
                <w:rFonts w:cstheme="minorHAnsi"/>
              </w:rPr>
              <w:t>There is a consistent approach to long, medium and short term planning that is understood and implemented by teachers</w:t>
            </w:r>
          </w:p>
          <w:p w:rsidR="00947445" w:rsidRDefault="00947445" w:rsidP="009A5904">
            <w:pPr>
              <w:keepNext/>
              <w:keepLines/>
              <w:outlineLvl w:val="1"/>
              <w:rPr>
                <w:rFonts w:eastAsia="Century Gothic" w:cstheme="minorHAnsi"/>
                <w:bCs/>
              </w:rPr>
            </w:pPr>
          </w:p>
          <w:p w:rsidR="00947445" w:rsidRDefault="00947445" w:rsidP="009A5904">
            <w:pPr>
              <w:keepNext/>
              <w:keepLines/>
              <w:outlineLvl w:val="1"/>
              <w:rPr>
                <w:rFonts w:eastAsia="Century Gothic" w:cstheme="minorHAnsi"/>
                <w:bCs/>
              </w:rPr>
            </w:pPr>
          </w:p>
          <w:p w:rsidR="00947445" w:rsidRDefault="00947445" w:rsidP="009A5904">
            <w:pPr>
              <w:keepNext/>
              <w:keepLines/>
              <w:outlineLvl w:val="1"/>
              <w:rPr>
                <w:rFonts w:eastAsia="Century Gothic" w:cstheme="minorHAnsi"/>
                <w:bCs/>
              </w:rPr>
            </w:pPr>
          </w:p>
          <w:p w:rsidR="00947445" w:rsidRDefault="00947445" w:rsidP="009A5904">
            <w:pPr>
              <w:keepNext/>
              <w:keepLines/>
              <w:outlineLvl w:val="1"/>
              <w:rPr>
                <w:rFonts w:eastAsia="Century Gothic" w:cstheme="minorHAnsi"/>
                <w:bCs/>
              </w:rPr>
            </w:pPr>
          </w:p>
          <w:p w:rsidR="00947445" w:rsidRPr="00F74C37" w:rsidRDefault="00947445" w:rsidP="009A5904">
            <w:pPr>
              <w:keepNext/>
              <w:keepLines/>
              <w:outlineLvl w:val="1"/>
              <w:rPr>
                <w:rFonts w:eastAsia="Century Gothic" w:cstheme="minorHAnsi"/>
                <w:bCs/>
              </w:rPr>
            </w:pPr>
          </w:p>
          <w:p w:rsidR="00947445" w:rsidRDefault="00947445" w:rsidP="009A5904">
            <w:pPr>
              <w:keepNext/>
              <w:keepLines/>
              <w:outlineLvl w:val="1"/>
              <w:rPr>
                <w:rFonts w:eastAsia="Century Gothic" w:cstheme="minorHAnsi"/>
                <w:bCs/>
              </w:rPr>
            </w:pPr>
          </w:p>
          <w:p w:rsidR="00947445" w:rsidRDefault="00947445" w:rsidP="009A5904">
            <w:pPr>
              <w:keepNext/>
              <w:keepLines/>
              <w:outlineLvl w:val="1"/>
              <w:rPr>
                <w:rFonts w:eastAsia="Century Gothic" w:cstheme="minorHAnsi"/>
                <w:bCs/>
              </w:rPr>
            </w:pPr>
          </w:p>
          <w:p w:rsidR="00947445" w:rsidRDefault="00947445" w:rsidP="009A5904">
            <w:pPr>
              <w:keepNext/>
              <w:keepLines/>
              <w:outlineLvl w:val="1"/>
              <w:rPr>
                <w:rFonts w:eastAsia="Century Gothic" w:cstheme="minorHAnsi"/>
                <w:bCs/>
              </w:rPr>
            </w:pPr>
          </w:p>
          <w:p w:rsidR="00947445" w:rsidRDefault="00947445" w:rsidP="009A5904">
            <w:pPr>
              <w:keepNext/>
              <w:keepLines/>
              <w:outlineLvl w:val="1"/>
              <w:rPr>
                <w:rFonts w:eastAsia="Century Gothic" w:cstheme="minorHAnsi"/>
                <w:bCs/>
              </w:rPr>
            </w:pPr>
          </w:p>
          <w:p w:rsidR="00947445" w:rsidRPr="00017829" w:rsidRDefault="00947445" w:rsidP="009A5904">
            <w:pPr>
              <w:rPr>
                <w:rFonts w:eastAsia="Century Gothic" w:cstheme="minorHAnsi"/>
                <w:bCs/>
              </w:rPr>
            </w:pPr>
            <w:r w:rsidRPr="00017829">
              <w:rPr>
                <w:rFonts w:eastAsia="Century Gothic" w:cstheme="minorHAnsi"/>
                <w:bCs/>
              </w:rPr>
              <w:t xml:space="preserve">Learning Objectives, Bronze, Silver and Gold Success Criteria and BAD learning activities are explicit, understood, articulated by the children (and impact </w:t>
            </w:r>
            <w:r w:rsidRPr="00017829">
              <w:rPr>
                <w:rFonts w:eastAsia="Century Gothic" w:cstheme="minorHAnsi"/>
                <w:bCs/>
              </w:rPr>
              <w:lastRenderedPageBreak/>
              <w:t>positively on outcomes (as appropriate)</w:t>
            </w: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Pr="00F0673B" w:rsidRDefault="00947445" w:rsidP="00366535">
            <w:pPr>
              <w:rPr>
                <w:rFonts w:eastAsia="Century Gothic" w:cstheme="minorHAnsi"/>
                <w:bCs/>
              </w:rPr>
            </w:pPr>
            <w:r w:rsidRPr="00F0673B">
              <w:rPr>
                <w:rFonts w:eastAsia="Century Gothic" w:cstheme="minorHAnsi"/>
                <w:bCs/>
              </w:rPr>
              <w:t>Pupils have weekly opportunities to discuss, debate and articulate healthy relationships a</w:t>
            </w:r>
            <w:r>
              <w:rPr>
                <w:rFonts w:eastAsia="Century Gothic" w:cstheme="minorHAnsi"/>
                <w:bCs/>
              </w:rPr>
              <w:t>nd lifestyles (age-appropriate)</w:t>
            </w:r>
            <w:r w:rsidRPr="00F0673B">
              <w:rPr>
                <w:rFonts w:eastAsia="Century Gothic" w:cstheme="minorHAnsi"/>
                <w:bCs/>
              </w:rPr>
              <w:t xml:space="preserve"> (Outcomes 1.3)</w:t>
            </w: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Default="00947445" w:rsidP="009A5904">
            <w:pPr>
              <w:rPr>
                <w:rFonts w:eastAsia="Century Gothic" w:cstheme="minorHAnsi"/>
                <w:b/>
                <w:bCs/>
                <w:u w:val="single"/>
              </w:rPr>
            </w:pPr>
          </w:p>
          <w:p w:rsidR="00947445" w:rsidRPr="00CF61FA" w:rsidRDefault="00947445" w:rsidP="009A5904">
            <w:pPr>
              <w:rPr>
                <w:rFonts w:eastAsia="Century Gothic" w:cstheme="minorHAnsi"/>
                <w:b/>
                <w:bCs/>
                <w:u w:val="single"/>
              </w:rPr>
            </w:pPr>
          </w:p>
          <w:p w:rsidR="00947445" w:rsidRDefault="00947445" w:rsidP="009A5904">
            <w:pPr>
              <w:keepNext/>
              <w:keepLines/>
              <w:outlineLvl w:val="1"/>
            </w:pPr>
            <w:r w:rsidRPr="00E97838">
              <w:rPr>
                <w:rFonts w:cstheme="minorHAnsi"/>
              </w:rPr>
              <w:lastRenderedPageBreak/>
              <w:t>Children’s w</w:t>
            </w:r>
            <w:r w:rsidRPr="00E97838">
              <w:t>ork evidences that ALL children are challenged to maximise progress and depth of learning (progression through stickers, challenges)</w:t>
            </w:r>
            <w:r>
              <w:t xml:space="preserve">  </w:t>
            </w:r>
          </w:p>
          <w:p w:rsidR="00947445" w:rsidRDefault="00947445" w:rsidP="009A5904">
            <w:pPr>
              <w:keepNext/>
              <w:keepLines/>
              <w:outlineLvl w:val="1"/>
            </w:pPr>
          </w:p>
          <w:p w:rsidR="00947445" w:rsidRDefault="00947445" w:rsidP="009A5904">
            <w:pPr>
              <w:pStyle w:val="Tabletextbullet"/>
              <w:numPr>
                <w:ilvl w:val="0"/>
                <w:numId w:val="0"/>
              </w:numPr>
              <w:rPr>
                <w:rFonts w:asciiTheme="minorHAnsi" w:hAnsiTheme="minorHAnsi"/>
                <w:szCs w:val="22"/>
              </w:rPr>
            </w:pPr>
          </w:p>
          <w:p w:rsidR="00947445" w:rsidRDefault="00947445" w:rsidP="009A5904">
            <w:pPr>
              <w:pStyle w:val="Tabletextbullet"/>
              <w:numPr>
                <w:ilvl w:val="0"/>
                <w:numId w:val="0"/>
              </w:numPr>
              <w:rPr>
                <w:rFonts w:asciiTheme="minorHAnsi" w:hAnsiTheme="minorHAnsi"/>
                <w:szCs w:val="22"/>
              </w:rPr>
            </w:pPr>
          </w:p>
          <w:p w:rsidR="00947445" w:rsidRDefault="00947445" w:rsidP="009A5904">
            <w:pPr>
              <w:pStyle w:val="Tabletextbullet"/>
              <w:numPr>
                <w:ilvl w:val="0"/>
                <w:numId w:val="0"/>
              </w:numPr>
              <w:rPr>
                <w:rFonts w:asciiTheme="minorHAnsi" w:hAnsiTheme="minorHAnsi"/>
                <w:szCs w:val="22"/>
              </w:rPr>
            </w:pPr>
          </w:p>
          <w:p w:rsidR="00947445" w:rsidRDefault="00947445" w:rsidP="009A5904">
            <w:pPr>
              <w:rPr>
                <w:rFonts w:ascii="Calibri" w:eastAsia="Century Gothic" w:hAnsi="Calibri" w:cs="Tahoma"/>
                <w:bCs/>
              </w:rPr>
            </w:pPr>
          </w:p>
          <w:p w:rsidR="00947445" w:rsidRDefault="00947445" w:rsidP="009A5904">
            <w:pPr>
              <w:rPr>
                <w:rFonts w:ascii="Calibri" w:eastAsia="Century Gothic" w:hAnsi="Calibri" w:cs="Tahoma"/>
                <w:bCs/>
              </w:rPr>
            </w:pPr>
            <w:r w:rsidRPr="00130225">
              <w:rPr>
                <w:rFonts w:ascii="Calibri" w:eastAsia="Century Gothic" w:hAnsi="Calibri" w:cs="Tahoma"/>
                <w:bCs/>
              </w:rPr>
              <w:t>All leaders lead by example at all times to manage their team effectively, building an elite team where colleagues are honest, trusting; and work collaboratively across the MAT for the benefit of pupils</w:t>
            </w:r>
          </w:p>
          <w:p w:rsidR="00947445" w:rsidRPr="00130225" w:rsidRDefault="00947445" w:rsidP="009A5904">
            <w:pPr>
              <w:rPr>
                <w:rFonts w:eastAsia="Century Gothic" w:cstheme="minorHAnsi"/>
                <w:bCs/>
              </w:rPr>
            </w:pPr>
          </w:p>
          <w:p w:rsidR="00947445" w:rsidRPr="00130225" w:rsidRDefault="00947445" w:rsidP="009A5904">
            <w:pPr>
              <w:rPr>
                <w:rFonts w:eastAsia="Century Gothic" w:cstheme="minorHAnsi"/>
                <w:bCs/>
              </w:rPr>
            </w:pPr>
            <w:r w:rsidRPr="00130225">
              <w:rPr>
                <w:rFonts w:eastAsia="Century Gothic" w:cstheme="minorHAnsi"/>
                <w:bCs/>
              </w:rPr>
              <w:t>All teaching and learning staff have accessed CPD and value for money impact is evident in outcomes (priority 1) (TLA, PDBW, Inclusion plans)</w:t>
            </w:r>
          </w:p>
          <w:p w:rsidR="00947445" w:rsidRDefault="00947445" w:rsidP="009A5904">
            <w:pPr>
              <w:rPr>
                <w:rFonts w:eastAsia="Century Gothic" w:cstheme="minorHAnsi"/>
                <w:bCs/>
              </w:rPr>
            </w:pPr>
          </w:p>
          <w:p w:rsidR="00947445" w:rsidRPr="00130225" w:rsidRDefault="00947445" w:rsidP="009A5904">
            <w:pPr>
              <w:rPr>
                <w:rFonts w:eastAsia="Century Gothic" w:cstheme="minorHAnsi"/>
                <w:bCs/>
              </w:rPr>
            </w:pPr>
            <w:r w:rsidRPr="00130225">
              <w:rPr>
                <w:rFonts w:eastAsia="Century Gothic" w:cstheme="minorHAnsi"/>
                <w:bCs/>
              </w:rPr>
              <w:t>The community SLT team work collaboratively, independently and effectively to drive school improvement, raise standards and meet agreed outcomes (All plans)</w:t>
            </w:r>
          </w:p>
          <w:p w:rsidR="00947445" w:rsidRDefault="00947445" w:rsidP="009A5904">
            <w:pPr>
              <w:rPr>
                <w:rFonts w:eastAsia="Century Gothic" w:cstheme="minorHAnsi"/>
                <w:bCs/>
              </w:rPr>
            </w:pPr>
          </w:p>
          <w:p w:rsidR="00947445" w:rsidRPr="00130225" w:rsidRDefault="00947445" w:rsidP="009A5904">
            <w:pPr>
              <w:rPr>
                <w:rFonts w:eastAsia="Century Gothic" w:cstheme="minorHAnsi"/>
                <w:bCs/>
              </w:rPr>
            </w:pPr>
            <w:r w:rsidRPr="00130225">
              <w:rPr>
                <w:rFonts w:eastAsia="Century Gothic" w:cstheme="minorHAnsi"/>
                <w:bCs/>
              </w:rPr>
              <w:t xml:space="preserve">Academy evidence files (paper and electronic) </w:t>
            </w:r>
            <w:r w:rsidRPr="00130225">
              <w:rPr>
                <w:rFonts w:eastAsia="Century Gothic" w:cstheme="minorHAnsi"/>
                <w:bCs/>
              </w:rPr>
              <w:lastRenderedPageBreak/>
              <w:t>support quality assurance and green plan outcomes (All Plans)</w:t>
            </w:r>
          </w:p>
          <w:p w:rsidR="00947445" w:rsidRDefault="00947445" w:rsidP="009A5904">
            <w:pPr>
              <w:spacing w:line="256" w:lineRule="auto"/>
              <w:rPr>
                <w:rFonts w:eastAsia="Century Gothic" w:cstheme="minorHAnsi"/>
                <w:bCs/>
              </w:rPr>
            </w:pPr>
          </w:p>
          <w:p w:rsidR="00947445" w:rsidRPr="00130225" w:rsidRDefault="00947445" w:rsidP="009A5904">
            <w:pPr>
              <w:spacing w:line="256" w:lineRule="auto"/>
              <w:rPr>
                <w:rFonts w:eastAsia="Century Gothic" w:cstheme="minorHAnsi"/>
                <w:bCs/>
              </w:rPr>
            </w:pPr>
            <w:r w:rsidRPr="00130225">
              <w:rPr>
                <w:rFonts w:eastAsia="Century Gothic" w:cstheme="minorHAnsi"/>
                <w:bCs/>
              </w:rPr>
              <w:t>Senior Leaders can effectively demonstrate and present summative evidence to ELT and link governors (All plans)</w:t>
            </w: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9A5904">
            <w:pPr>
              <w:rPr>
                <w:rFonts w:eastAsia="Century Gothic" w:cstheme="minorHAnsi"/>
                <w:bCs/>
              </w:rPr>
            </w:pPr>
          </w:p>
          <w:p w:rsidR="00947445" w:rsidRDefault="00947445" w:rsidP="00BE43A0">
            <w:pPr>
              <w:rPr>
                <w:rFonts w:eastAsia="Century Gothic" w:cstheme="minorHAnsi"/>
                <w:bCs/>
              </w:rPr>
            </w:pPr>
            <w:r w:rsidRPr="00130225">
              <w:rPr>
                <w:rFonts w:eastAsia="Century Gothic" w:cstheme="minorHAnsi"/>
                <w:bCs/>
              </w:rPr>
              <w:t xml:space="preserve">All leaders can demonstrate the impact of funding on </w:t>
            </w:r>
            <w:r w:rsidRPr="00130225">
              <w:rPr>
                <w:rFonts w:eastAsia="Century Gothic" w:cstheme="minorHAnsi"/>
                <w:bCs/>
              </w:rPr>
              <w:lastRenderedPageBreak/>
              <w:t xml:space="preserve">outcomes and value for money from funding streams </w:t>
            </w:r>
          </w:p>
          <w:p w:rsidR="00947445" w:rsidRPr="00130225" w:rsidRDefault="00947445" w:rsidP="00BE43A0">
            <w:pPr>
              <w:rPr>
                <w:rFonts w:eastAsia="Century Gothic" w:cstheme="minorHAnsi"/>
                <w:bCs/>
              </w:rPr>
            </w:pPr>
          </w:p>
          <w:p w:rsidR="00947445" w:rsidRDefault="00947445" w:rsidP="00BE43A0">
            <w:pPr>
              <w:rPr>
                <w:rFonts w:eastAsia="Century Gothic" w:cstheme="minorHAnsi"/>
                <w:bCs/>
              </w:rPr>
            </w:pPr>
            <w:r w:rsidRPr="00130225">
              <w:rPr>
                <w:rFonts w:eastAsia="Century Gothic" w:cstheme="minorHAnsi"/>
                <w:bCs/>
              </w:rPr>
              <w:t xml:space="preserve">All leaders achieve the success </w:t>
            </w:r>
            <w:r>
              <w:rPr>
                <w:rFonts w:eastAsia="Century Gothic" w:cstheme="minorHAnsi"/>
                <w:bCs/>
              </w:rPr>
              <w:t>criteria set out in their plan</w:t>
            </w:r>
          </w:p>
          <w:p w:rsidR="00947445" w:rsidRPr="004D7726" w:rsidRDefault="00947445" w:rsidP="00BE43A0">
            <w:pPr>
              <w:rPr>
                <w:rFonts w:eastAsia="Century Gothic" w:cstheme="minorHAnsi"/>
                <w:bCs/>
              </w:rPr>
            </w:pPr>
            <w:r w:rsidRPr="00CC5287">
              <w:t>Sports Premium plan</w:t>
            </w:r>
            <w:r>
              <w:t xml:space="preserve"> - A Bromley</w:t>
            </w:r>
          </w:p>
          <w:p w:rsidR="00947445" w:rsidRPr="000D4E85" w:rsidRDefault="00947445" w:rsidP="009A5904">
            <w:pPr>
              <w:rPr>
                <w:rFonts w:eastAsia="Century Gothic" w:cstheme="minorHAnsi"/>
                <w:bCs/>
              </w:rPr>
            </w:pPr>
          </w:p>
        </w:tc>
        <w:tc>
          <w:tcPr>
            <w:tcW w:w="0" w:type="auto"/>
            <w:vMerge w:val="restart"/>
            <w:shd w:val="clear" w:color="auto" w:fill="FFFFFF" w:themeFill="background1"/>
          </w:tcPr>
          <w:p w:rsidR="00947445" w:rsidRDefault="00947445" w:rsidP="00584B13">
            <w:pPr>
              <w:rPr>
                <w:rFonts w:eastAsia="Century Gothic" w:cstheme="minorHAnsi"/>
                <w:bCs/>
              </w:rPr>
            </w:pPr>
            <w:r>
              <w:rPr>
                <w:rFonts w:eastAsia="Century Gothic" w:cstheme="minorHAnsi"/>
                <w:bCs/>
              </w:rPr>
              <w:lastRenderedPageBreak/>
              <w:t>Data analysis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Videos of pupils / evidence base on 2Build a Profile for EYFS pupils</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Vulnerable group tracking</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Club/PE registers</w:t>
            </w:r>
          </w:p>
          <w:p w:rsidR="00947445" w:rsidRDefault="00947445" w:rsidP="00584B13">
            <w:pPr>
              <w:rPr>
                <w:rFonts w:eastAsia="Century Gothic" w:cstheme="minorHAnsi"/>
                <w:bCs/>
              </w:rPr>
            </w:pPr>
            <w:r>
              <w:rPr>
                <w:rFonts w:eastAsia="Century Gothic" w:cstheme="minorHAnsi"/>
                <w:bCs/>
              </w:rPr>
              <w:t>Hard to Read monitoring/</w:t>
            </w:r>
          </w:p>
          <w:p w:rsidR="00947445" w:rsidRDefault="00947445" w:rsidP="00584B13">
            <w:pPr>
              <w:rPr>
                <w:rFonts w:eastAsia="Century Gothic" w:cstheme="minorHAnsi"/>
                <w:bCs/>
              </w:rPr>
            </w:pPr>
            <w:r>
              <w:rPr>
                <w:rFonts w:eastAsia="Century Gothic" w:cstheme="minorHAnsi"/>
                <w:bCs/>
              </w:rPr>
              <w:t>Registers</w:t>
            </w:r>
          </w:p>
          <w:p w:rsidR="00947445" w:rsidRDefault="00947445" w:rsidP="00584B13">
            <w:pPr>
              <w:rPr>
                <w:rFonts w:eastAsia="Century Gothic" w:cstheme="minorHAnsi"/>
                <w:bCs/>
              </w:rPr>
            </w:pPr>
            <w:r>
              <w:rPr>
                <w:rFonts w:eastAsia="Century Gothic" w:cstheme="minorHAnsi"/>
                <w:bCs/>
              </w:rPr>
              <w:lastRenderedPageBreak/>
              <w:t>Assessment observations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Drop in observations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Pupil interviews</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Planning scrutiny</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Drop in records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CPD logs/records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CPD needs grid</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Progress data and analysis</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lastRenderedPageBreak/>
              <w:t>Scheme of work scrutiny</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Pupil videos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MTP scrutiny.</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Questionnaire analysis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Sport club plan/overview</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Supervision notes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Sport lead meeting notes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Sport premium action plan progresses/</w:t>
            </w:r>
          </w:p>
          <w:p w:rsidR="00947445" w:rsidRDefault="00947445" w:rsidP="00584B13">
            <w:pPr>
              <w:rPr>
                <w:rFonts w:eastAsia="Century Gothic" w:cstheme="minorHAnsi"/>
                <w:bCs/>
              </w:rPr>
            </w:pPr>
            <w:r>
              <w:rPr>
                <w:rFonts w:eastAsia="Century Gothic" w:cstheme="minorHAnsi"/>
                <w:bCs/>
              </w:rPr>
              <w:t>objectives being met</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lastRenderedPageBreak/>
              <w:t>Risk assessments for clubs</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Pupil alerts</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Drop in evidence</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Evaluated planning</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Lunch time drop in evidence</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Pupil interviews</w:t>
            </w: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Displays</w:t>
            </w:r>
          </w:p>
          <w:p w:rsidR="00947445" w:rsidRPr="002F4E3D"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Display monitoring &amp; feedback</w:t>
            </w: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p>
          <w:p w:rsidR="00947445" w:rsidRDefault="00947445" w:rsidP="00584B13">
            <w:pPr>
              <w:rPr>
                <w:rFonts w:eastAsia="Century Gothic" w:cstheme="minorHAnsi"/>
                <w:bCs/>
              </w:rPr>
            </w:pPr>
            <w:r>
              <w:rPr>
                <w:rFonts w:eastAsia="Century Gothic" w:cstheme="minorHAnsi"/>
                <w:bCs/>
              </w:rPr>
              <w:t>Drop ins</w:t>
            </w:r>
          </w:p>
          <w:p w:rsidR="00947445" w:rsidRDefault="00947445" w:rsidP="00584B13">
            <w:pPr>
              <w:rPr>
                <w:rFonts w:eastAsia="Century Gothic" w:cstheme="minorHAnsi"/>
                <w:bCs/>
              </w:rPr>
            </w:pPr>
            <w:r>
              <w:rPr>
                <w:rFonts w:eastAsia="Century Gothic" w:cstheme="minorHAnsi"/>
                <w:bCs/>
              </w:rPr>
              <w:t>Data</w:t>
            </w:r>
          </w:p>
          <w:p w:rsidR="00947445" w:rsidRDefault="00947445" w:rsidP="00584B13">
            <w:pPr>
              <w:rPr>
                <w:rFonts w:eastAsia="Century Gothic" w:cstheme="minorHAnsi"/>
                <w:bCs/>
              </w:rPr>
            </w:pPr>
            <w:r>
              <w:rPr>
                <w:rFonts w:eastAsia="Century Gothic" w:cstheme="minorHAnsi"/>
                <w:bCs/>
              </w:rPr>
              <w:t>Planning</w:t>
            </w:r>
          </w:p>
          <w:p w:rsidR="00947445" w:rsidRDefault="00947445" w:rsidP="00584B13">
            <w:pPr>
              <w:rPr>
                <w:rFonts w:eastAsia="Century Gothic" w:cstheme="minorHAnsi"/>
                <w:bCs/>
              </w:rPr>
            </w:pPr>
            <w:r>
              <w:rPr>
                <w:rFonts w:eastAsia="Century Gothic" w:cstheme="minorHAnsi"/>
                <w:bCs/>
              </w:rPr>
              <w:t>Child voice</w:t>
            </w:r>
          </w:p>
          <w:p w:rsidR="00947445" w:rsidRPr="00584B13" w:rsidRDefault="00947445" w:rsidP="00584B13">
            <w:pPr>
              <w:rPr>
                <w:rFonts w:eastAsia="Century Gothic" w:cstheme="minorHAnsi"/>
                <w:bCs/>
              </w:rPr>
            </w:pPr>
            <w:r>
              <w:rPr>
                <w:rFonts w:eastAsia="Century Gothic" w:cstheme="minorHAnsi"/>
                <w:bCs/>
              </w:rPr>
              <w:t>2BAP</w:t>
            </w:r>
          </w:p>
        </w:tc>
      </w:tr>
      <w:tr w:rsidR="00947445" w:rsidRPr="00DF3669" w:rsidTr="009A5904">
        <w:trPr>
          <w:trHeight w:val="806"/>
        </w:trPr>
        <w:tc>
          <w:tcPr>
            <w:tcW w:w="0" w:type="auto"/>
            <w:vMerge/>
            <w:shd w:val="clear" w:color="auto" w:fill="00B0F0"/>
          </w:tcPr>
          <w:p w:rsidR="00947445" w:rsidRPr="00081682" w:rsidRDefault="00947445" w:rsidP="002A72CC">
            <w:pPr>
              <w:pStyle w:val="TableParagraph"/>
              <w:ind w:right="273"/>
              <w:rPr>
                <w:rFonts w:cstheme="minorHAnsi"/>
                <w:b/>
                <w:u w:val="single"/>
              </w:rPr>
            </w:pPr>
          </w:p>
        </w:tc>
        <w:tc>
          <w:tcPr>
            <w:tcW w:w="0" w:type="auto"/>
            <w:shd w:val="clear" w:color="auto" w:fill="FFFFFF" w:themeFill="background1"/>
          </w:tcPr>
          <w:p w:rsidR="00947445" w:rsidRPr="00440599" w:rsidRDefault="00947445" w:rsidP="00440599">
            <w:pPr>
              <w:pStyle w:val="ListParagraph"/>
              <w:numPr>
                <w:ilvl w:val="0"/>
                <w:numId w:val="29"/>
              </w:numPr>
              <w:rPr>
                <w:rFonts w:eastAsia="Century Gothic" w:cstheme="minorHAnsi"/>
                <w:bCs/>
              </w:rPr>
            </w:pPr>
            <w:r w:rsidRPr="00440599">
              <w:rPr>
                <w:rFonts w:eastAsia="Century Gothic" w:cstheme="minorHAnsi"/>
                <w:bCs/>
              </w:rPr>
              <w:t>Collaborate to create a MAT baseline assessment tool/strategy to test pupil’s skills/ability to support planning for progression from each individual child’s starting points (AFL)</w:t>
            </w:r>
            <w:r w:rsidRPr="00440599">
              <w:rPr>
                <w:rFonts w:eastAsia="Century Gothic" w:cstheme="minorHAnsi"/>
                <w:b/>
                <w:bCs/>
              </w:rPr>
              <w:t xml:space="preserve"> MAT LEAD</w:t>
            </w:r>
            <w:r>
              <w:rPr>
                <w:rFonts w:eastAsia="Century Gothic" w:cstheme="minorHAnsi"/>
                <w:b/>
                <w:bCs/>
              </w:rPr>
              <w:t xml:space="preserve"> DW</w:t>
            </w:r>
          </w:p>
        </w:tc>
        <w:tc>
          <w:tcPr>
            <w:tcW w:w="0" w:type="auto"/>
            <w:vMerge/>
            <w:shd w:val="clear" w:color="auto" w:fill="FFFFFF" w:themeFill="background1"/>
          </w:tcPr>
          <w:p w:rsidR="00947445" w:rsidRPr="00584B13" w:rsidRDefault="00947445" w:rsidP="00584B13">
            <w:pPr>
              <w:rPr>
                <w:rFonts w:eastAsia="Century Gothic" w:cstheme="minorHAnsi"/>
                <w:bCs/>
              </w:rPr>
            </w:pPr>
          </w:p>
        </w:tc>
        <w:tc>
          <w:tcPr>
            <w:tcW w:w="0" w:type="auto"/>
            <w:vMerge/>
            <w:shd w:val="clear" w:color="auto" w:fill="FFFFFF" w:themeFill="background1"/>
          </w:tcPr>
          <w:p w:rsidR="00947445" w:rsidRPr="00157F8B" w:rsidRDefault="00947445" w:rsidP="00157F8B">
            <w:pPr>
              <w:keepNext/>
              <w:keepLines/>
              <w:spacing w:line="256" w:lineRule="auto"/>
              <w:outlineLvl w:val="1"/>
              <w:rPr>
                <w:rFonts w:eastAsia="Century Gothic" w:cstheme="minorHAnsi"/>
                <w:bCs/>
              </w:rPr>
            </w:pPr>
          </w:p>
        </w:tc>
        <w:tc>
          <w:tcPr>
            <w:tcW w:w="0" w:type="auto"/>
            <w:vMerge/>
            <w:shd w:val="clear" w:color="auto" w:fill="FFFFFF" w:themeFill="background1"/>
          </w:tcPr>
          <w:p w:rsidR="00947445" w:rsidRPr="00584B13" w:rsidRDefault="00947445" w:rsidP="00584B13">
            <w:pPr>
              <w:rPr>
                <w:rFonts w:eastAsia="Century Gothic" w:cstheme="minorHAnsi"/>
                <w:bCs/>
              </w:rPr>
            </w:pPr>
          </w:p>
        </w:tc>
      </w:tr>
      <w:tr w:rsidR="00947445" w:rsidRPr="00DF3669" w:rsidTr="009A5904">
        <w:trPr>
          <w:trHeight w:val="806"/>
        </w:trPr>
        <w:tc>
          <w:tcPr>
            <w:tcW w:w="0" w:type="auto"/>
            <w:vMerge/>
            <w:shd w:val="clear" w:color="auto" w:fill="00B0F0"/>
          </w:tcPr>
          <w:p w:rsidR="00947445" w:rsidRPr="004A572F" w:rsidRDefault="00947445" w:rsidP="0055221E">
            <w:pPr>
              <w:pStyle w:val="ListParagraph"/>
              <w:numPr>
                <w:ilvl w:val="0"/>
                <w:numId w:val="6"/>
              </w:numPr>
              <w:tabs>
                <w:tab w:val="left" w:pos="313"/>
              </w:tabs>
              <w:ind w:right="57"/>
              <w:rPr>
                <w:color w:val="000000"/>
              </w:rPr>
            </w:pPr>
          </w:p>
        </w:tc>
        <w:tc>
          <w:tcPr>
            <w:tcW w:w="0" w:type="auto"/>
            <w:shd w:val="clear" w:color="auto" w:fill="FFFFFF" w:themeFill="background1"/>
          </w:tcPr>
          <w:p w:rsidR="00947445" w:rsidRPr="00440599" w:rsidRDefault="00947445" w:rsidP="00440599">
            <w:pPr>
              <w:pStyle w:val="ListParagraph"/>
              <w:numPr>
                <w:ilvl w:val="0"/>
                <w:numId w:val="29"/>
              </w:numPr>
              <w:rPr>
                <w:rFonts w:eastAsia="Century Gothic" w:cstheme="minorHAnsi"/>
                <w:bCs/>
              </w:rPr>
            </w:pPr>
            <w:r w:rsidRPr="00440599">
              <w:rPr>
                <w:rFonts w:eastAsia="Century Gothic" w:cstheme="minorHAnsi"/>
                <w:bCs/>
              </w:rPr>
              <w:t>Baseline assessment (fitness test) to be used to establish pupils’ starting points in fitness.(AFL)</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806"/>
        </w:trPr>
        <w:tc>
          <w:tcPr>
            <w:tcW w:w="0" w:type="auto"/>
            <w:vMerge/>
            <w:shd w:val="clear" w:color="auto" w:fill="00B0F0"/>
          </w:tcPr>
          <w:p w:rsidR="00947445" w:rsidRPr="004A572F" w:rsidRDefault="00947445" w:rsidP="0055221E">
            <w:pPr>
              <w:pStyle w:val="ListParagraph"/>
              <w:numPr>
                <w:ilvl w:val="0"/>
                <w:numId w:val="6"/>
              </w:numPr>
              <w:tabs>
                <w:tab w:val="left" w:pos="313"/>
              </w:tabs>
              <w:ind w:right="57"/>
              <w:rPr>
                <w:color w:val="000000"/>
              </w:rPr>
            </w:pPr>
          </w:p>
        </w:tc>
        <w:tc>
          <w:tcPr>
            <w:tcW w:w="0" w:type="auto"/>
            <w:shd w:val="clear" w:color="auto" w:fill="FFFFFF" w:themeFill="background1"/>
          </w:tcPr>
          <w:p w:rsidR="00947445" w:rsidRPr="00440599" w:rsidRDefault="00947445" w:rsidP="00440599">
            <w:pPr>
              <w:pStyle w:val="ListParagraph"/>
              <w:numPr>
                <w:ilvl w:val="0"/>
                <w:numId w:val="29"/>
              </w:numPr>
              <w:rPr>
                <w:rFonts w:eastAsia="Century Gothic" w:cstheme="minorHAnsi"/>
                <w:bCs/>
              </w:rPr>
            </w:pPr>
            <w:r w:rsidRPr="00440599">
              <w:rPr>
                <w:rFonts w:eastAsia="Century Gothic" w:cstheme="minorHAnsi"/>
                <w:bCs/>
              </w:rPr>
              <w:t>Baseline assessment (skills test) to be used to establish pupil’s starting points in skills and ability(AFL)</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806"/>
        </w:trPr>
        <w:tc>
          <w:tcPr>
            <w:tcW w:w="0" w:type="auto"/>
            <w:vMerge/>
            <w:shd w:val="clear" w:color="auto" w:fill="00B0F0"/>
          </w:tcPr>
          <w:p w:rsidR="00947445" w:rsidRPr="004A572F" w:rsidRDefault="00947445" w:rsidP="0055221E">
            <w:pPr>
              <w:pStyle w:val="ListParagraph"/>
              <w:numPr>
                <w:ilvl w:val="0"/>
                <w:numId w:val="6"/>
              </w:numPr>
              <w:tabs>
                <w:tab w:val="left" w:pos="313"/>
              </w:tabs>
              <w:ind w:right="57"/>
              <w:rPr>
                <w:color w:val="000000"/>
              </w:rPr>
            </w:pPr>
          </w:p>
        </w:tc>
        <w:tc>
          <w:tcPr>
            <w:tcW w:w="0" w:type="auto"/>
            <w:shd w:val="clear" w:color="auto" w:fill="FFFFFF" w:themeFill="background1"/>
          </w:tcPr>
          <w:p w:rsidR="00947445" w:rsidRPr="00BE43A0" w:rsidRDefault="00947445" w:rsidP="00BE43A0">
            <w:pPr>
              <w:pStyle w:val="ListParagraph"/>
              <w:numPr>
                <w:ilvl w:val="0"/>
                <w:numId w:val="29"/>
              </w:numPr>
              <w:rPr>
                <w:rFonts w:eastAsia="Century Gothic" w:cstheme="minorHAnsi"/>
                <w:bCs/>
              </w:rPr>
            </w:pPr>
            <w:r w:rsidRPr="00440599">
              <w:rPr>
                <w:rFonts w:eastAsia="Century Gothic" w:cstheme="minorHAnsi"/>
                <w:bCs/>
              </w:rPr>
              <w:t>Videos to be produced to show baseline fitness / progression of skills.</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806"/>
        </w:trPr>
        <w:tc>
          <w:tcPr>
            <w:tcW w:w="0" w:type="auto"/>
            <w:vMerge w:val="restart"/>
            <w:shd w:val="clear" w:color="auto" w:fill="00B0F0"/>
          </w:tcPr>
          <w:p w:rsidR="00947445" w:rsidRDefault="00947445" w:rsidP="004C6F74">
            <w:pPr>
              <w:tabs>
                <w:tab w:val="left" w:pos="313"/>
              </w:tabs>
              <w:ind w:right="57"/>
              <w:rPr>
                <w:color w:val="000000"/>
              </w:rPr>
            </w:pPr>
            <w:r>
              <w:rPr>
                <w:color w:val="000000"/>
              </w:rPr>
              <w:t>PRIORITY 1</w:t>
            </w:r>
          </w:p>
          <w:p w:rsidR="00947445" w:rsidRPr="001E5F1E" w:rsidRDefault="00947445" w:rsidP="004C6F74">
            <w:pPr>
              <w:ind w:right="57"/>
              <w:rPr>
                <w:color w:val="000000"/>
              </w:rPr>
            </w:pPr>
            <w:r>
              <w:rPr>
                <w:color w:val="000000"/>
              </w:rPr>
              <w:t>2.</w:t>
            </w:r>
            <w:r w:rsidRPr="001E5F1E">
              <w:rPr>
                <w:color w:val="000000"/>
              </w:rPr>
              <w:t xml:space="preserve">ENSURE consistent systems across all schools to show that progress of all vulnerable groups currently on roll matches or is improving towards that of other pupils with the </w:t>
            </w:r>
            <w:r w:rsidRPr="00E23FE1">
              <w:t xml:space="preserve">same starting points.  </w:t>
            </w:r>
            <w:r>
              <w:t>(DATA, MOBILITY)</w:t>
            </w:r>
          </w:p>
        </w:tc>
        <w:tc>
          <w:tcPr>
            <w:tcW w:w="0" w:type="auto"/>
            <w:shd w:val="clear" w:color="auto" w:fill="FFFFFF" w:themeFill="background1"/>
          </w:tcPr>
          <w:p w:rsidR="00947445" w:rsidRPr="00440599" w:rsidRDefault="00947445" w:rsidP="00440599">
            <w:pPr>
              <w:pStyle w:val="ListParagraph"/>
              <w:numPr>
                <w:ilvl w:val="0"/>
                <w:numId w:val="30"/>
              </w:numPr>
              <w:rPr>
                <w:rFonts w:eastAsia="Century Gothic" w:cstheme="minorHAnsi"/>
                <w:bCs/>
              </w:rPr>
            </w:pPr>
            <w:r w:rsidRPr="00440599">
              <w:rPr>
                <w:rFonts w:eastAsia="Century Gothic" w:cstheme="minorHAnsi"/>
                <w:bCs/>
              </w:rPr>
              <w:t>Develop an assessment system with DC Pro for the MAT so that vulnerable groups can be easily tracked.</w:t>
            </w:r>
          </w:p>
        </w:tc>
        <w:tc>
          <w:tcPr>
            <w:tcW w:w="0" w:type="auto"/>
            <w:vMerge w:val="restart"/>
            <w:shd w:val="clear" w:color="auto" w:fill="FFFFFF" w:themeFill="background1"/>
          </w:tcPr>
          <w:p w:rsidR="00947445" w:rsidRDefault="00947445" w:rsidP="004C6F74">
            <w:pPr>
              <w:rPr>
                <w:rFonts w:eastAsia="Century Gothic" w:cstheme="minorHAnsi"/>
                <w:bCs/>
              </w:rPr>
            </w:pPr>
            <w:r>
              <w:rPr>
                <w:rFonts w:eastAsia="Century Gothic" w:cstheme="minorHAnsi"/>
                <w:bCs/>
              </w:rPr>
              <w:t>JW/</w:t>
            </w:r>
          </w:p>
          <w:p w:rsidR="00947445" w:rsidRDefault="00947445" w:rsidP="004C6F74">
            <w:pPr>
              <w:rPr>
                <w:rFonts w:eastAsia="Century Gothic" w:cstheme="minorHAnsi"/>
                <w:bCs/>
              </w:rPr>
            </w:pPr>
            <w:r>
              <w:rPr>
                <w:rFonts w:eastAsia="Century Gothic" w:cstheme="minorHAnsi"/>
                <w:bCs/>
              </w:rPr>
              <w:t>TLA lead/</w:t>
            </w:r>
          </w:p>
          <w:p w:rsidR="00947445" w:rsidRDefault="00947445" w:rsidP="004C6F74">
            <w:pPr>
              <w:rPr>
                <w:rFonts w:eastAsia="Century Gothic" w:cstheme="minorHAnsi"/>
                <w:bCs/>
              </w:rPr>
            </w:pPr>
            <w:proofErr w:type="spellStart"/>
            <w:r>
              <w:rPr>
                <w:rFonts w:eastAsia="Century Gothic" w:cstheme="minorHAnsi"/>
                <w:bCs/>
              </w:rPr>
              <w:t>DCPro</w:t>
            </w:r>
            <w:proofErr w:type="spellEnd"/>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r>
              <w:rPr>
                <w:rFonts w:eastAsia="Century Gothic" w:cstheme="minorHAnsi"/>
                <w:bCs/>
              </w:rPr>
              <w:t xml:space="preserve">Cost of </w:t>
            </w:r>
            <w:proofErr w:type="spellStart"/>
            <w:r>
              <w:rPr>
                <w:rFonts w:eastAsia="Century Gothic" w:cstheme="minorHAnsi"/>
                <w:bCs/>
              </w:rPr>
              <w:t>DCPro</w:t>
            </w:r>
            <w:proofErr w:type="spellEnd"/>
            <w:r>
              <w:rPr>
                <w:rFonts w:eastAsia="Century Gothic" w:cstheme="minorHAnsi"/>
                <w:bCs/>
              </w:rPr>
              <w:t>/JW /PDBW lead</w:t>
            </w:r>
          </w:p>
          <w:p w:rsidR="00947445" w:rsidRDefault="00947445" w:rsidP="004C6F74">
            <w:pPr>
              <w:rPr>
                <w:rFonts w:eastAsia="Century Gothic" w:cstheme="minorHAnsi"/>
                <w:bCs/>
              </w:rPr>
            </w:pPr>
            <w:r w:rsidRPr="003F4118">
              <w:rPr>
                <w:rFonts w:eastAsia="Century Gothic" w:cstheme="minorHAnsi"/>
                <w:bCs/>
                <w:highlight w:val="yellow"/>
              </w:rPr>
              <w:t>£2093 TA Cost for Clubs</w:t>
            </w:r>
          </w:p>
          <w:p w:rsidR="00947445" w:rsidRDefault="00947445" w:rsidP="004C6F74">
            <w:pPr>
              <w:rPr>
                <w:rFonts w:eastAsia="Century Gothic" w:cstheme="minorHAnsi"/>
                <w:bCs/>
              </w:rPr>
            </w:pPr>
            <w:r w:rsidRPr="00127DD7">
              <w:rPr>
                <w:rFonts w:eastAsia="Century Gothic" w:cstheme="minorHAnsi"/>
                <w:bCs/>
                <w:highlight w:val="yellow"/>
              </w:rPr>
              <w:t>funding/cost?</w:t>
            </w:r>
          </w:p>
          <w:p w:rsidR="00947445" w:rsidRDefault="00947445" w:rsidP="004C6F74">
            <w:pPr>
              <w:rPr>
                <w:rFonts w:eastAsia="Century Gothic" w:cstheme="minorHAnsi"/>
                <w:bCs/>
              </w:rPr>
            </w:pPr>
          </w:p>
          <w:p w:rsidR="00947445" w:rsidRPr="00584B13" w:rsidRDefault="00947445" w:rsidP="004C6F74">
            <w:pPr>
              <w:rPr>
                <w:rFonts w:eastAsia="Century Gothic" w:cstheme="minorHAnsi"/>
                <w:bCs/>
              </w:rPr>
            </w:pPr>
            <w:r>
              <w:rPr>
                <w:rFonts w:eastAsia="Century Gothic" w:cstheme="minorHAnsi"/>
                <w:bCs/>
              </w:rPr>
              <w:t>HSLW</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654"/>
        </w:trPr>
        <w:tc>
          <w:tcPr>
            <w:tcW w:w="0" w:type="auto"/>
            <w:vMerge/>
            <w:shd w:val="clear" w:color="auto" w:fill="00B0F0"/>
          </w:tcPr>
          <w:p w:rsidR="00947445" w:rsidRPr="004A572F" w:rsidRDefault="00947445" w:rsidP="0055221E">
            <w:pPr>
              <w:pStyle w:val="ListParagraph"/>
              <w:numPr>
                <w:ilvl w:val="0"/>
                <w:numId w:val="6"/>
              </w:numPr>
              <w:tabs>
                <w:tab w:val="left" w:pos="313"/>
                <w:tab w:val="left" w:pos="12063"/>
              </w:tabs>
              <w:ind w:right="57"/>
              <w:rPr>
                <w:color w:val="000000"/>
              </w:rPr>
            </w:pPr>
          </w:p>
        </w:tc>
        <w:tc>
          <w:tcPr>
            <w:tcW w:w="0" w:type="auto"/>
            <w:tcBorders>
              <w:bottom w:val="single" w:sz="4" w:space="0" w:color="auto"/>
            </w:tcBorders>
            <w:shd w:val="clear" w:color="auto" w:fill="FFFFFF" w:themeFill="background1"/>
          </w:tcPr>
          <w:p w:rsidR="00947445" w:rsidRPr="00440599" w:rsidRDefault="00947445" w:rsidP="00440599">
            <w:pPr>
              <w:pStyle w:val="ListParagraph"/>
              <w:numPr>
                <w:ilvl w:val="0"/>
                <w:numId w:val="30"/>
              </w:numPr>
              <w:rPr>
                <w:rFonts w:eastAsia="Century Gothic" w:cstheme="minorHAnsi"/>
                <w:bCs/>
              </w:rPr>
            </w:pPr>
            <w:r w:rsidRPr="00440599">
              <w:rPr>
                <w:rFonts w:eastAsia="Century Gothic" w:cstheme="minorHAnsi"/>
                <w:bCs/>
              </w:rPr>
              <w:t>All school</w:t>
            </w:r>
            <w:r>
              <w:rPr>
                <w:rFonts w:eastAsia="Century Gothic" w:cstheme="minorHAnsi"/>
                <w:bCs/>
              </w:rPr>
              <w:t>s</w:t>
            </w:r>
            <w:r w:rsidRPr="00440599">
              <w:rPr>
                <w:rFonts w:eastAsia="Century Gothic" w:cstheme="minorHAnsi"/>
                <w:bCs/>
              </w:rPr>
              <w:t xml:space="preserve"> use the same agreed assessments tools</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763"/>
        </w:trPr>
        <w:tc>
          <w:tcPr>
            <w:tcW w:w="0" w:type="auto"/>
            <w:vMerge/>
            <w:shd w:val="clear" w:color="auto" w:fill="00B0F0"/>
          </w:tcPr>
          <w:p w:rsidR="00947445" w:rsidRPr="004A572F" w:rsidRDefault="00947445" w:rsidP="0055221E">
            <w:pPr>
              <w:pStyle w:val="ListParagraph"/>
              <w:numPr>
                <w:ilvl w:val="0"/>
                <w:numId w:val="6"/>
              </w:numPr>
              <w:tabs>
                <w:tab w:val="left" w:pos="313"/>
                <w:tab w:val="left" w:pos="12063"/>
              </w:tabs>
              <w:ind w:right="57"/>
              <w:rPr>
                <w:color w:val="000000"/>
              </w:rPr>
            </w:pPr>
          </w:p>
        </w:tc>
        <w:tc>
          <w:tcPr>
            <w:tcW w:w="0" w:type="auto"/>
            <w:tcBorders>
              <w:bottom w:val="single" w:sz="4" w:space="0" w:color="auto"/>
            </w:tcBorders>
            <w:shd w:val="clear" w:color="auto" w:fill="FFFFFF" w:themeFill="background1"/>
          </w:tcPr>
          <w:p w:rsidR="00947445" w:rsidRPr="00440599" w:rsidRDefault="00947445" w:rsidP="00440599">
            <w:pPr>
              <w:pStyle w:val="ListParagraph"/>
              <w:numPr>
                <w:ilvl w:val="0"/>
                <w:numId w:val="30"/>
              </w:numPr>
              <w:rPr>
                <w:rFonts w:eastAsia="Century Gothic" w:cstheme="minorHAnsi"/>
                <w:bCs/>
              </w:rPr>
            </w:pPr>
            <w:r w:rsidRPr="00440599">
              <w:rPr>
                <w:rFonts w:eastAsia="Century Gothic" w:cstheme="minorHAnsi"/>
                <w:bCs/>
              </w:rPr>
              <w:t xml:space="preserve">Develop MAT Assessment Toolkit to include all PE assessment documentation </w:t>
            </w:r>
            <w:r w:rsidRPr="00440599">
              <w:rPr>
                <w:rFonts w:eastAsia="Century Gothic" w:cstheme="minorHAnsi"/>
                <w:b/>
                <w:bCs/>
              </w:rPr>
              <w:t>MAT LEAD</w:t>
            </w:r>
            <w:r>
              <w:rPr>
                <w:rFonts w:eastAsia="Century Gothic" w:cstheme="minorHAnsi"/>
                <w:b/>
                <w:bCs/>
              </w:rPr>
              <w:t xml:space="preserve"> DW</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763"/>
        </w:trPr>
        <w:tc>
          <w:tcPr>
            <w:tcW w:w="0" w:type="auto"/>
            <w:vMerge/>
            <w:shd w:val="clear" w:color="auto" w:fill="00B0F0"/>
          </w:tcPr>
          <w:p w:rsidR="00947445" w:rsidRPr="004A572F" w:rsidRDefault="00947445" w:rsidP="0055221E">
            <w:pPr>
              <w:pStyle w:val="ListParagraph"/>
              <w:numPr>
                <w:ilvl w:val="0"/>
                <w:numId w:val="6"/>
              </w:numPr>
              <w:tabs>
                <w:tab w:val="left" w:pos="313"/>
                <w:tab w:val="left" w:pos="12063"/>
              </w:tabs>
              <w:ind w:right="57"/>
              <w:rPr>
                <w:color w:val="000000"/>
              </w:rPr>
            </w:pPr>
          </w:p>
        </w:tc>
        <w:tc>
          <w:tcPr>
            <w:tcW w:w="0" w:type="auto"/>
            <w:tcBorders>
              <w:bottom w:val="single" w:sz="4" w:space="0" w:color="auto"/>
            </w:tcBorders>
            <w:shd w:val="clear" w:color="auto" w:fill="FFFFFF" w:themeFill="background1"/>
          </w:tcPr>
          <w:p w:rsidR="00947445" w:rsidRPr="00440599" w:rsidRDefault="00947445" w:rsidP="00440599">
            <w:pPr>
              <w:pStyle w:val="ListParagraph"/>
              <w:numPr>
                <w:ilvl w:val="0"/>
                <w:numId w:val="30"/>
              </w:numPr>
              <w:rPr>
                <w:rFonts w:eastAsia="Century Gothic" w:cstheme="minorHAnsi"/>
                <w:bCs/>
              </w:rPr>
            </w:pPr>
            <w:r>
              <w:rPr>
                <w:rFonts w:eastAsia="Century Gothic" w:cstheme="minorHAnsi"/>
                <w:bCs/>
              </w:rPr>
              <w:t>PE data to be analysed/progress measured (at least start and end of year)</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1224"/>
        </w:trPr>
        <w:tc>
          <w:tcPr>
            <w:tcW w:w="0" w:type="auto"/>
            <w:vMerge/>
            <w:shd w:val="clear" w:color="auto" w:fill="00B0F0"/>
          </w:tcPr>
          <w:p w:rsidR="00947445" w:rsidRPr="004A572F" w:rsidRDefault="00947445" w:rsidP="0055221E">
            <w:pPr>
              <w:pStyle w:val="ListParagraph"/>
              <w:numPr>
                <w:ilvl w:val="0"/>
                <w:numId w:val="6"/>
              </w:numPr>
              <w:tabs>
                <w:tab w:val="left" w:pos="313"/>
                <w:tab w:val="left" w:pos="12063"/>
              </w:tabs>
              <w:ind w:right="57"/>
              <w:rPr>
                <w:color w:val="000000"/>
              </w:rPr>
            </w:pPr>
          </w:p>
        </w:tc>
        <w:tc>
          <w:tcPr>
            <w:tcW w:w="0" w:type="auto"/>
            <w:shd w:val="clear" w:color="auto" w:fill="FFFFFF" w:themeFill="background1"/>
          </w:tcPr>
          <w:p w:rsidR="00947445" w:rsidRPr="00440599" w:rsidRDefault="00947445" w:rsidP="00440599">
            <w:pPr>
              <w:pStyle w:val="ListParagraph"/>
              <w:numPr>
                <w:ilvl w:val="0"/>
                <w:numId w:val="30"/>
              </w:numPr>
              <w:rPr>
                <w:rFonts w:eastAsia="Century Gothic" w:cstheme="minorHAnsi"/>
                <w:bCs/>
              </w:rPr>
            </w:pPr>
            <w:r>
              <w:rPr>
                <w:rFonts w:eastAsia="Century Gothic" w:cstheme="minorHAnsi"/>
                <w:bCs/>
              </w:rPr>
              <w:t>Actively target</w:t>
            </w:r>
            <w:r w:rsidRPr="00440599">
              <w:rPr>
                <w:rFonts w:eastAsia="Century Gothic" w:cstheme="minorHAnsi"/>
                <w:bCs/>
              </w:rPr>
              <w:t xml:space="preserve"> vulnerable groups (PP/EAL/Hard to Reach) pupils to access health and fitness clubs (sport and cooking) </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806"/>
        </w:trPr>
        <w:tc>
          <w:tcPr>
            <w:tcW w:w="0" w:type="auto"/>
            <w:vMerge w:val="restart"/>
            <w:shd w:val="clear" w:color="auto" w:fill="00B0F0"/>
          </w:tcPr>
          <w:p w:rsidR="00947445" w:rsidRDefault="00947445" w:rsidP="004C6F74">
            <w:pPr>
              <w:rPr>
                <w:color w:val="000000"/>
              </w:rPr>
            </w:pPr>
            <w:r>
              <w:rPr>
                <w:color w:val="000000"/>
              </w:rPr>
              <w:t>PRIORITY 2 –TLA</w:t>
            </w:r>
          </w:p>
          <w:p w:rsidR="00947445" w:rsidRDefault="00947445" w:rsidP="004C6F74">
            <w:pPr>
              <w:rPr>
                <w:color w:val="000000"/>
              </w:rPr>
            </w:pPr>
            <w:r>
              <w:rPr>
                <w:color w:val="000000"/>
              </w:rPr>
              <w:t>Links to priority 1 outcomes</w:t>
            </w:r>
          </w:p>
          <w:p w:rsidR="00947445" w:rsidRPr="004C65A5" w:rsidRDefault="00947445" w:rsidP="004C6F74">
            <w:pPr>
              <w:rPr>
                <w:color w:val="000000"/>
              </w:rPr>
            </w:pPr>
          </w:p>
          <w:p w:rsidR="00947445" w:rsidRPr="004C65A5" w:rsidRDefault="00947445" w:rsidP="004C6F74">
            <w:pPr>
              <w:ind w:right="57"/>
              <w:rPr>
                <w:color w:val="000000"/>
              </w:rPr>
            </w:pPr>
            <w:r w:rsidRPr="004C65A5">
              <w:rPr>
                <w:color w:val="000000"/>
              </w:rPr>
              <w:t>3.ENSURE pupils are typically able to articulate their knowledge and understanding clearly in an age-appropriate way. (COMMUNICATION)</w:t>
            </w:r>
          </w:p>
          <w:p w:rsidR="00947445" w:rsidRPr="005D3A0A" w:rsidRDefault="00947445" w:rsidP="004C6F74">
            <w:pPr>
              <w:rPr>
                <w:color w:val="000000"/>
                <w:highlight w:val="yellow"/>
              </w:rPr>
            </w:pPr>
          </w:p>
        </w:tc>
        <w:tc>
          <w:tcPr>
            <w:tcW w:w="0" w:type="auto"/>
            <w:shd w:val="clear" w:color="auto" w:fill="FFFFFF" w:themeFill="background1"/>
          </w:tcPr>
          <w:p w:rsidR="00947445" w:rsidRPr="005D3A0A" w:rsidRDefault="00947445" w:rsidP="005D3A0A">
            <w:pPr>
              <w:pStyle w:val="ListParagraph"/>
              <w:numPr>
                <w:ilvl w:val="0"/>
                <w:numId w:val="32"/>
              </w:numPr>
              <w:rPr>
                <w:rFonts w:eastAsia="Century Gothic" w:cstheme="minorHAnsi"/>
                <w:bCs/>
              </w:rPr>
            </w:pPr>
            <w:r w:rsidRPr="005D3A0A">
              <w:rPr>
                <w:rFonts w:eastAsia="Century Gothic" w:cstheme="minorHAnsi"/>
                <w:bCs/>
              </w:rPr>
              <w:t>Opportunities for children to talk about the effect of exercise on their bodies to be included/evident on Medium Term and Weekly planning..</w:t>
            </w:r>
          </w:p>
        </w:tc>
        <w:tc>
          <w:tcPr>
            <w:tcW w:w="0" w:type="auto"/>
            <w:vMerge w:val="restart"/>
            <w:shd w:val="clear" w:color="auto" w:fill="FFFFFF" w:themeFill="background1"/>
          </w:tcPr>
          <w:p w:rsidR="00947445" w:rsidRPr="00584B13" w:rsidRDefault="00947445" w:rsidP="004C6F74">
            <w:pPr>
              <w:rPr>
                <w:rFonts w:eastAsia="Century Gothic" w:cstheme="minorHAnsi"/>
                <w:bCs/>
              </w:rPr>
            </w:pPr>
            <w:r>
              <w:rPr>
                <w:rFonts w:eastAsia="Century Gothic" w:cstheme="minorHAnsi"/>
                <w:bCs/>
              </w:rPr>
              <w:t>PDBW/JW/CTs</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1738"/>
        </w:trPr>
        <w:tc>
          <w:tcPr>
            <w:tcW w:w="0" w:type="auto"/>
            <w:vMerge/>
            <w:shd w:val="clear" w:color="auto" w:fill="00B0F0"/>
          </w:tcPr>
          <w:p w:rsidR="00947445" w:rsidRPr="004A572F" w:rsidRDefault="00947445" w:rsidP="0055221E">
            <w:pPr>
              <w:pStyle w:val="ListParagraph"/>
              <w:numPr>
                <w:ilvl w:val="0"/>
                <w:numId w:val="6"/>
              </w:numPr>
              <w:tabs>
                <w:tab w:val="left" w:pos="313"/>
              </w:tabs>
              <w:ind w:right="57"/>
              <w:rPr>
                <w:color w:val="000000"/>
              </w:rPr>
            </w:pPr>
          </w:p>
        </w:tc>
        <w:tc>
          <w:tcPr>
            <w:tcW w:w="0" w:type="auto"/>
            <w:shd w:val="clear" w:color="auto" w:fill="FFFFFF" w:themeFill="background1"/>
          </w:tcPr>
          <w:p w:rsidR="00947445" w:rsidRPr="005D3A0A" w:rsidRDefault="00947445" w:rsidP="005D3A0A">
            <w:pPr>
              <w:pStyle w:val="ListParagraph"/>
              <w:numPr>
                <w:ilvl w:val="0"/>
                <w:numId w:val="32"/>
              </w:numPr>
              <w:rPr>
                <w:rFonts w:eastAsia="Century Gothic" w:cstheme="minorHAnsi"/>
                <w:bCs/>
              </w:rPr>
            </w:pPr>
            <w:r>
              <w:rPr>
                <w:rFonts w:eastAsia="Century Gothic" w:cstheme="minorHAnsi"/>
                <w:bCs/>
              </w:rPr>
              <w:t>O</w:t>
            </w:r>
            <w:r w:rsidRPr="005D3A0A">
              <w:rPr>
                <w:rFonts w:eastAsia="Century Gothic" w:cstheme="minorHAnsi"/>
                <w:bCs/>
              </w:rPr>
              <w:t>pportunities for children to talk about and debate healthy lifestyles</w:t>
            </w:r>
            <w:r>
              <w:rPr>
                <w:rFonts w:eastAsia="Century Gothic" w:cstheme="minorHAnsi"/>
                <w:bCs/>
              </w:rPr>
              <w:t xml:space="preserve"> to be included/evident on Medium Term and Weekly planning.</w:t>
            </w:r>
            <w:r w:rsidRPr="005D3A0A">
              <w:rPr>
                <w:rFonts w:eastAsia="Century Gothic" w:cstheme="minorHAnsi"/>
                <w:bCs/>
              </w:rPr>
              <w:t xml:space="preserve"> .</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1738"/>
        </w:trPr>
        <w:tc>
          <w:tcPr>
            <w:tcW w:w="0" w:type="auto"/>
            <w:vMerge/>
            <w:shd w:val="clear" w:color="auto" w:fill="00B0F0"/>
          </w:tcPr>
          <w:p w:rsidR="00947445" w:rsidRPr="004A572F" w:rsidRDefault="00947445" w:rsidP="0055221E">
            <w:pPr>
              <w:pStyle w:val="ListParagraph"/>
              <w:numPr>
                <w:ilvl w:val="0"/>
                <w:numId w:val="6"/>
              </w:numPr>
              <w:tabs>
                <w:tab w:val="left" w:pos="313"/>
              </w:tabs>
              <w:ind w:right="57"/>
              <w:rPr>
                <w:color w:val="000000"/>
              </w:rPr>
            </w:pPr>
          </w:p>
        </w:tc>
        <w:tc>
          <w:tcPr>
            <w:tcW w:w="0" w:type="auto"/>
            <w:shd w:val="clear" w:color="auto" w:fill="FFFFFF" w:themeFill="background1"/>
          </w:tcPr>
          <w:p w:rsidR="00947445" w:rsidRDefault="00947445" w:rsidP="005D3A0A">
            <w:pPr>
              <w:pStyle w:val="ListParagraph"/>
              <w:numPr>
                <w:ilvl w:val="0"/>
                <w:numId w:val="32"/>
              </w:numPr>
              <w:rPr>
                <w:rFonts w:eastAsia="Century Gothic" w:cstheme="minorHAnsi"/>
                <w:bCs/>
              </w:rPr>
            </w:pPr>
            <w:r>
              <w:rPr>
                <w:rFonts w:eastAsia="Century Gothic" w:cstheme="minorHAnsi"/>
                <w:bCs/>
              </w:rPr>
              <w:t>Monitor planning and drop ins to see evidence of the children being able to talk about the effect of exercise and healthy lifestyles.</w:t>
            </w:r>
          </w:p>
        </w:tc>
        <w:tc>
          <w:tcPr>
            <w:tcW w:w="0" w:type="auto"/>
            <w:shd w:val="clear" w:color="auto" w:fill="FFFFFF" w:themeFill="background1"/>
          </w:tcPr>
          <w:p w:rsidR="00947445" w:rsidRPr="00584B13" w:rsidRDefault="00947445" w:rsidP="004C6F74">
            <w:pPr>
              <w:rPr>
                <w:rFonts w:eastAsia="Century Gothic" w:cstheme="minorHAnsi"/>
                <w:bCs/>
              </w:rPr>
            </w:pPr>
            <w:r>
              <w:rPr>
                <w:rFonts w:eastAsia="Century Gothic" w:cstheme="minorHAnsi"/>
                <w:bCs/>
              </w:rPr>
              <w:t>JW/PDBW lead</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1738"/>
        </w:trPr>
        <w:tc>
          <w:tcPr>
            <w:tcW w:w="0" w:type="auto"/>
            <w:vMerge/>
            <w:shd w:val="clear" w:color="auto" w:fill="00B0F0"/>
          </w:tcPr>
          <w:p w:rsidR="00947445" w:rsidRPr="00FB6A74" w:rsidRDefault="00947445" w:rsidP="00FB6A74">
            <w:pPr>
              <w:tabs>
                <w:tab w:val="left" w:pos="313"/>
              </w:tabs>
              <w:ind w:right="57"/>
              <w:rPr>
                <w:color w:val="000000"/>
              </w:rPr>
            </w:pPr>
          </w:p>
        </w:tc>
        <w:tc>
          <w:tcPr>
            <w:tcW w:w="0" w:type="auto"/>
            <w:shd w:val="clear" w:color="auto" w:fill="FFFFFF" w:themeFill="background1"/>
          </w:tcPr>
          <w:p w:rsidR="00947445" w:rsidRDefault="00947445" w:rsidP="005D3A0A">
            <w:pPr>
              <w:pStyle w:val="ListParagraph"/>
              <w:numPr>
                <w:ilvl w:val="0"/>
                <w:numId w:val="32"/>
              </w:numPr>
              <w:rPr>
                <w:rFonts w:eastAsia="Century Gothic" w:cstheme="minorHAnsi"/>
                <w:bCs/>
              </w:rPr>
            </w:pPr>
            <w:r>
              <w:rPr>
                <w:rFonts w:eastAsia="Century Gothic" w:cstheme="minorHAnsi"/>
                <w:bCs/>
              </w:rPr>
              <w:t>Evidence gathered on IPADs to show skills as well as showcase/celebrate children’s achievements and discussions/comments about P.E.</w:t>
            </w:r>
          </w:p>
        </w:tc>
        <w:tc>
          <w:tcPr>
            <w:tcW w:w="0" w:type="auto"/>
            <w:shd w:val="clear" w:color="auto" w:fill="FFFFFF" w:themeFill="background1"/>
          </w:tcPr>
          <w:p w:rsidR="00947445" w:rsidRPr="00584B13" w:rsidRDefault="00947445" w:rsidP="004C6F74">
            <w:pPr>
              <w:rPr>
                <w:rFonts w:eastAsia="Century Gothic" w:cstheme="minorHAnsi"/>
                <w:bCs/>
              </w:rPr>
            </w:pPr>
            <w:r>
              <w:rPr>
                <w:rFonts w:eastAsia="Century Gothic" w:cstheme="minorHAnsi"/>
                <w:bCs/>
              </w:rPr>
              <w:t>JW/CT’s/TSA’s</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9A5904">
        <w:trPr>
          <w:trHeight w:val="2105"/>
        </w:trPr>
        <w:tc>
          <w:tcPr>
            <w:tcW w:w="0" w:type="auto"/>
            <w:shd w:val="clear" w:color="auto" w:fill="00B0F0"/>
          </w:tcPr>
          <w:p w:rsidR="00947445" w:rsidRDefault="00947445" w:rsidP="004C6F74">
            <w:pPr>
              <w:tabs>
                <w:tab w:val="left" w:pos="313"/>
              </w:tabs>
              <w:ind w:right="57"/>
              <w:rPr>
                <w:color w:val="000000"/>
              </w:rPr>
            </w:pPr>
            <w:r>
              <w:rPr>
                <w:color w:val="000000"/>
              </w:rPr>
              <w:lastRenderedPageBreak/>
              <w:t>PRIORITY 1</w:t>
            </w:r>
          </w:p>
          <w:p w:rsidR="00947445" w:rsidRPr="001E5F1E" w:rsidRDefault="00947445" w:rsidP="004C6F74">
            <w:pPr>
              <w:rPr>
                <w:bCs/>
                <w:color w:val="000000"/>
                <w:lang w:eastAsia="en-GB"/>
              </w:rPr>
            </w:pPr>
            <w:r>
              <w:rPr>
                <w:bCs/>
                <w:color w:val="000000"/>
                <w:lang w:eastAsia="en-GB"/>
              </w:rPr>
              <w:t>4.</w:t>
            </w:r>
            <w:r w:rsidRPr="001E5F1E">
              <w:rPr>
                <w:bCs/>
                <w:color w:val="000000"/>
                <w:lang w:eastAsia="en-GB"/>
              </w:rPr>
              <w:t>REVIEW assessment AND PLANNING systems to ensure consistency (FIX IT)</w:t>
            </w:r>
          </w:p>
          <w:p w:rsidR="00947445" w:rsidRPr="001E5F1E" w:rsidRDefault="00947445" w:rsidP="004C6F74">
            <w:pPr>
              <w:tabs>
                <w:tab w:val="left" w:pos="313"/>
              </w:tabs>
              <w:ind w:right="57"/>
              <w:rPr>
                <w:color w:val="000000"/>
              </w:rPr>
            </w:pPr>
          </w:p>
        </w:tc>
        <w:tc>
          <w:tcPr>
            <w:tcW w:w="0" w:type="auto"/>
            <w:tcBorders>
              <w:bottom w:val="single" w:sz="4" w:space="0" w:color="auto"/>
            </w:tcBorders>
            <w:shd w:val="clear" w:color="auto" w:fill="FFFFFF" w:themeFill="background1"/>
          </w:tcPr>
          <w:p w:rsidR="00947445" w:rsidRPr="00FB6A74" w:rsidRDefault="00947445" w:rsidP="00FB6A74">
            <w:pPr>
              <w:pStyle w:val="ListParagraph"/>
              <w:numPr>
                <w:ilvl w:val="0"/>
                <w:numId w:val="32"/>
              </w:numPr>
              <w:rPr>
                <w:rFonts w:eastAsia="Century Gothic" w:cstheme="minorHAnsi"/>
                <w:bCs/>
              </w:rPr>
            </w:pPr>
            <w:r w:rsidRPr="00FB6A74">
              <w:rPr>
                <w:rFonts w:eastAsia="Century Gothic" w:cstheme="minorHAnsi"/>
                <w:bCs/>
              </w:rPr>
              <w:t>Develop a consistent MTP and weekly planning system across the MAT for PE</w:t>
            </w:r>
          </w:p>
          <w:p w:rsidR="00947445" w:rsidRPr="00FB6A74" w:rsidRDefault="00947445" w:rsidP="00FB6A74">
            <w:pPr>
              <w:pStyle w:val="ListParagraph"/>
              <w:numPr>
                <w:ilvl w:val="0"/>
                <w:numId w:val="32"/>
              </w:numPr>
              <w:rPr>
                <w:rFonts w:eastAsia="Century Gothic" w:cstheme="minorHAnsi"/>
                <w:bCs/>
              </w:rPr>
            </w:pPr>
            <w:r w:rsidRPr="00FB6A74">
              <w:rPr>
                <w:rFonts w:eastAsia="Century Gothic" w:cstheme="minorHAnsi"/>
                <w:bCs/>
              </w:rPr>
              <w:t xml:space="preserve">Bronze, Silver, Gold (dot, line, cross) to be developed to evidence progress and attainment over time (all ability groups) </w:t>
            </w:r>
          </w:p>
          <w:p w:rsidR="00947445" w:rsidRPr="00FB6A74" w:rsidRDefault="00947445" w:rsidP="00FB6A74">
            <w:pPr>
              <w:pStyle w:val="ListParagraph"/>
              <w:numPr>
                <w:ilvl w:val="0"/>
                <w:numId w:val="32"/>
              </w:numPr>
              <w:rPr>
                <w:rFonts w:eastAsia="Century Gothic" w:cstheme="minorHAnsi"/>
                <w:bCs/>
              </w:rPr>
            </w:pPr>
            <w:r w:rsidRPr="00FB6A74">
              <w:rPr>
                <w:rFonts w:eastAsia="Century Gothic" w:cstheme="minorHAnsi"/>
                <w:bCs/>
              </w:rPr>
              <w:t>Children’s self-evaluations and peer evaluations to be captured</w:t>
            </w:r>
          </w:p>
          <w:p w:rsidR="00947445" w:rsidRPr="00FB6A74" w:rsidRDefault="00947445" w:rsidP="00FB6A74">
            <w:pPr>
              <w:pStyle w:val="ListParagraph"/>
              <w:numPr>
                <w:ilvl w:val="0"/>
                <w:numId w:val="32"/>
              </w:numPr>
              <w:rPr>
                <w:rFonts w:eastAsia="Century Gothic" w:cstheme="minorHAnsi"/>
                <w:bCs/>
              </w:rPr>
            </w:pPr>
            <w:r>
              <w:rPr>
                <w:rFonts w:eastAsia="Century Gothic" w:cstheme="minorHAnsi"/>
                <w:bCs/>
              </w:rPr>
              <w:t>PE</w:t>
            </w:r>
            <w:r w:rsidRPr="00FB6A74">
              <w:rPr>
                <w:rFonts w:eastAsia="Century Gothic" w:cstheme="minorHAnsi"/>
                <w:bCs/>
              </w:rPr>
              <w:t xml:space="preserve"> T,L,A to be captured/celebrated in children’s learning journeys termly</w:t>
            </w:r>
          </w:p>
          <w:p w:rsidR="00947445" w:rsidRPr="00395C27" w:rsidRDefault="00947445" w:rsidP="00FB6A74">
            <w:pPr>
              <w:rPr>
                <w:rFonts w:eastAsia="Century Gothic" w:cstheme="minorHAnsi"/>
                <w:bCs/>
                <w:highlight w:val="yellow"/>
              </w:rPr>
            </w:pPr>
            <w:r>
              <w:rPr>
                <w:rFonts w:eastAsia="Century Gothic" w:cstheme="minorHAnsi"/>
                <w:b/>
                <w:bCs/>
              </w:rPr>
              <w:t>MAT LEAD JW</w:t>
            </w:r>
          </w:p>
        </w:tc>
        <w:tc>
          <w:tcPr>
            <w:tcW w:w="0" w:type="auto"/>
            <w:shd w:val="clear" w:color="auto" w:fill="FFFFFF" w:themeFill="background1"/>
          </w:tcPr>
          <w:p w:rsidR="00947445" w:rsidRPr="00584B13" w:rsidRDefault="00947445" w:rsidP="004C6F74">
            <w:pPr>
              <w:rPr>
                <w:rFonts w:eastAsia="Century Gothic" w:cstheme="minorHAnsi"/>
                <w:bCs/>
              </w:rPr>
            </w:pPr>
            <w:r>
              <w:rPr>
                <w:rFonts w:eastAsia="Century Gothic" w:cstheme="minorHAnsi"/>
                <w:bCs/>
              </w:rPr>
              <w:t>JW/PDBW</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DF3669" w:rsidTr="00BE43A0">
        <w:trPr>
          <w:trHeight w:val="2269"/>
        </w:trPr>
        <w:tc>
          <w:tcPr>
            <w:tcW w:w="0" w:type="auto"/>
            <w:shd w:val="clear" w:color="auto" w:fill="00B0F0"/>
          </w:tcPr>
          <w:p w:rsidR="00947445" w:rsidRPr="00FB6A74" w:rsidRDefault="00947445" w:rsidP="004C6F74">
            <w:pPr>
              <w:tabs>
                <w:tab w:val="left" w:pos="313"/>
              </w:tabs>
              <w:ind w:right="57"/>
              <w:rPr>
                <w:color w:val="000000"/>
              </w:rPr>
            </w:pPr>
            <w:r w:rsidRPr="00FB6A74">
              <w:rPr>
                <w:color w:val="000000"/>
              </w:rPr>
              <w:t>PRIORITY 2</w:t>
            </w:r>
          </w:p>
          <w:p w:rsidR="00947445" w:rsidRPr="001F424D" w:rsidRDefault="00947445" w:rsidP="001F424D">
            <w:pPr>
              <w:rPr>
                <w:rFonts w:eastAsia="Century Gothic" w:cstheme="minorHAnsi"/>
                <w:bCs/>
              </w:rPr>
            </w:pPr>
            <w:r w:rsidRPr="00FB6A74">
              <w:rPr>
                <w:rFonts w:eastAsia="Century Gothic" w:cstheme="minorHAnsi"/>
                <w:bCs/>
              </w:rPr>
              <w:t>1.100% of staff deliver at least good P.E lessons.</w:t>
            </w:r>
          </w:p>
          <w:p w:rsidR="00947445" w:rsidRPr="001F424D" w:rsidRDefault="00947445" w:rsidP="001F424D">
            <w:pPr>
              <w:rPr>
                <w:color w:val="000000"/>
              </w:rPr>
            </w:pPr>
          </w:p>
        </w:tc>
        <w:tc>
          <w:tcPr>
            <w:tcW w:w="0" w:type="auto"/>
            <w:shd w:val="clear" w:color="auto" w:fill="FFFFFF" w:themeFill="background1"/>
          </w:tcPr>
          <w:p w:rsidR="00947445" w:rsidRPr="00FB6A74" w:rsidRDefault="00947445" w:rsidP="00FB6A74">
            <w:pPr>
              <w:pStyle w:val="ListParagraph"/>
              <w:numPr>
                <w:ilvl w:val="0"/>
                <w:numId w:val="34"/>
              </w:numPr>
              <w:rPr>
                <w:rFonts w:eastAsia="Century Gothic" w:cstheme="minorHAnsi"/>
                <w:bCs/>
              </w:rPr>
            </w:pPr>
            <w:r w:rsidRPr="00FB6A74">
              <w:rPr>
                <w:rFonts w:eastAsia="Century Gothic" w:cstheme="minorHAnsi"/>
                <w:bCs/>
              </w:rPr>
              <w:t>Drop ins to be carried out on P.E. lessons and areas of strength shared/ areas of development identified.</w:t>
            </w:r>
          </w:p>
          <w:p w:rsidR="00947445" w:rsidRPr="00FB6A74" w:rsidRDefault="00947445" w:rsidP="00FB6A74">
            <w:pPr>
              <w:pStyle w:val="ListParagraph"/>
              <w:numPr>
                <w:ilvl w:val="0"/>
                <w:numId w:val="34"/>
              </w:numPr>
              <w:rPr>
                <w:rFonts w:eastAsia="Century Gothic" w:cstheme="minorHAnsi"/>
                <w:bCs/>
              </w:rPr>
            </w:pPr>
            <w:r>
              <w:rPr>
                <w:rFonts w:eastAsia="Century Gothic" w:cstheme="minorHAnsi"/>
                <w:bCs/>
              </w:rPr>
              <w:t>Audit of support</w:t>
            </w:r>
            <w:r w:rsidRPr="00FB6A74">
              <w:rPr>
                <w:rFonts w:eastAsia="Century Gothic" w:cstheme="minorHAnsi"/>
                <w:bCs/>
              </w:rPr>
              <w:t xml:space="preserve"> - JW to create a CPD needs grid.</w:t>
            </w:r>
          </w:p>
          <w:p w:rsidR="00947445" w:rsidRDefault="00947445" w:rsidP="008C251E">
            <w:pPr>
              <w:rPr>
                <w:rFonts w:eastAsia="Century Gothic" w:cstheme="minorHAnsi"/>
                <w:highlight w:val="yellow"/>
              </w:rPr>
            </w:pPr>
          </w:p>
          <w:p w:rsidR="00947445" w:rsidRPr="008C251E" w:rsidRDefault="00947445" w:rsidP="008C251E">
            <w:pPr>
              <w:ind w:firstLine="720"/>
              <w:rPr>
                <w:rFonts w:eastAsia="Century Gothic" w:cstheme="minorHAnsi"/>
                <w:highlight w:val="yellow"/>
              </w:rPr>
            </w:pPr>
          </w:p>
        </w:tc>
        <w:tc>
          <w:tcPr>
            <w:tcW w:w="0" w:type="auto"/>
            <w:shd w:val="clear" w:color="auto" w:fill="FFFFFF" w:themeFill="background1"/>
          </w:tcPr>
          <w:p w:rsidR="00947445" w:rsidRDefault="00947445" w:rsidP="004C6F74">
            <w:pPr>
              <w:rPr>
                <w:rFonts w:eastAsia="Century Gothic" w:cstheme="minorHAnsi"/>
                <w:bCs/>
              </w:rPr>
            </w:pPr>
            <w:r>
              <w:rPr>
                <w:rFonts w:eastAsia="Century Gothic" w:cstheme="minorHAnsi"/>
                <w:bCs/>
              </w:rPr>
              <w:t>JW/PDBW</w:t>
            </w:r>
          </w:p>
          <w:p w:rsidR="00947445" w:rsidRDefault="00947445" w:rsidP="004C6F74">
            <w:pPr>
              <w:rPr>
                <w:rFonts w:eastAsia="Century Gothic" w:cstheme="minorHAnsi"/>
                <w:bCs/>
              </w:rPr>
            </w:pPr>
          </w:p>
          <w:p w:rsidR="00947445" w:rsidRPr="008C251E" w:rsidRDefault="00947445" w:rsidP="004C6F74">
            <w:pPr>
              <w:rPr>
                <w:rFonts w:eastAsia="Century Gothic" w:cstheme="minorHAnsi"/>
                <w:bCs/>
                <w:highlight w:val="yellow"/>
              </w:rPr>
            </w:pPr>
            <w:r w:rsidRPr="008C251E">
              <w:rPr>
                <w:rFonts w:eastAsia="Century Gothic" w:cstheme="minorHAnsi"/>
                <w:bCs/>
                <w:highlight w:val="yellow"/>
              </w:rPr>
              <w:t>Cover for good practice visits across the MAT or outside as needed</w:t>
            </w:r>
          </w:p>
          <w:p w:rsidR="00947445" w:rsidRPr="00584B13" w:rsidRDefault="00947445" w:rsidP="004C6F74">
            <w:pPr>
              <w:rPr>
                <w:rFonts w:eastAsia="Century Gothic" w:cstheme="minorHAnsi"/>
                <w:bCs/>
              </w:rPr>
            </w:pPr>
            <w:r w:rsidRPr="008C251E">
              <w:rPr>
                <w:rFonts w:eastAsia="Century Gothic" w:cstheme="minorHAnsi"/>
                <w:bCs/>
                <w:highlight w:val="yellow"/>
              </w:rPr>
              <w:t>£1000</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1553"/>
        </w:trPr>
        <w:tc>
          <w:tcPr>
            <w:tcW w:w="0" w:type="auto"/>
            <w:shd w:val="clear" w:color="auto" w:fill="00B0F0"/>
          </w:tcPr>
          <w:p w:rsidR="00947445" w:rsidRDefault="00947445" w:rsidP="004C6F74">
            <w:pPr>
              <w:jc w:val="both"/>
              <w:rPr>
                <w:rFonts w:eastAsia="Century Gothic" w:cstheme="minorHAnsi"/>
                <w:bCs/>
                <w:sz w:val="24"/>
                <w:szCs w:val="24"/>
              </w:rPr>
            </w:pPr>
            <w:r>
              <w:rPr>
                <w:rFonts w:eastAsia="Century Gothic" w:cstheme="minorHAnsi"/>
                <w:bCs/>
                <w:sz w:val="24"/>
                <w:szCs w:val="24"/>
              </w:rPr>
              <w:t>PRIORITY 2</w:t>
            </w:r>
          </w:p>
          <w:p w:rsidR="00947445" w:rsidRDefault="00947445" w:rsidP="001F0B07">
            <w:pPr>
              <w:rPr>
                <w:rFonts w:eastAsia="Century Gothic" w:cstheme="minorHAnsi"/>
                <w:bCs/>
              </w:rPr>
            </w:pPr>
            <w:r>
              <w:rPr>
                <w:rFonts w:eastAsia="Century Gothic" w:cstheme="minorHAnsi"/>
                <w:bCs/>
              </w:rPr>
              <w:t>Links to priority 1 – Outcomes</w:t>
            </w:r>
          </w:p>
          <w:p w:rsidR="00947445" w:rsidRPr="00584B13" w:rsidRDefault="00947445" w:rsidP="001F0B07">
            <w:pPr>
              <w:rPr>
                <w:rFonts w:eastAsia="Century Gothic" w:cstheme="minorHAnsi"/>
                <w:bCs/>
                <w:sz w:val="24"/>
                <w:szCs w:val="24"/>
              </w:rPr>
            </w:pPr>
            <w:r>
              <w:rPr>
                <w:rFonts w:eastAsia="Century Gothic" w:cstheme="minorHAnsi"/>
                <w:bCs/>
              </w:rPr>
              <w:t>Review assessment and planning systems to ensure consistency.</w:t>
            </w:r>
            <w:r w:rsidRPr="00584B13">
              <w:rPr>
                <w:rFonts w:eastAsia="Century Gothic" w:cstheme="minorHAnsi"/>
                <w:bCs/>
                <w:sz w:val="24"/>
                <w:szCs w:val="24"/>
              </w:rPr>
              <w:t xml:space="preserve"> </w:t>
            </w:r>
          </w:p>
        </w:tc>
        <w:tc>
          <w:tcPr>
            <w:tcW w:w="0" w:type="auto"/>
            <w:shd w:val="clear" w:color="auto" w:fill="FFFFFF" w:themeFill="background1"/>
          </w:tcPr>
          <w:p w:rsidR="00947445" w:rsidRDefault="00947445" w:rsidP="00385C80">
            <w:pPr>
              <w:pStyle w:val="ListParagraph"/>
              <w:numPr>
                <w:ilvl w:val="0"/>
                <w:numId w:val="35"/>
              </w:numPr>
              <w:rPr>
                <w:rFonts w:eastAsia="Century Gothic" w:cstheme="minorHAnsi"/>
                <w:bCs/>
              </w:rPr>
            </w:pPr>
            <w:r>
              <w:rPr>
                <w:rFonts w:eastAsia="Century Gothic" w:cstheme="minorHAnsi"/>
                <w:bCs/>
              </w:rPr>
              <w:t>Develop MAT planning and curriculum toolkits to include all PE documentation that shows clear progression of skills from EYFS through to KS2.</w:t>
            </w:r>
          </w:p>
          <w:p w:rsidR="00947445" w:rsidRDefault="00947445" w:rsidP="001F0B07">
            <w:pPr>
              <w:pStyle w:val="ListParagraph"/>
              <w:rPr>
                <w:rFonts w:eastAsia="Century Gothic" w:cstheme="minorHAnsi"/>
                <w:b/>
                <w:bCs/>
              </w:rPr>
            </w:pPr>
            <w:r w:rsidRPr="00385C80">
              <w:rPr>
                <w:rFonts w:eastAsia="Century Gothic" w:cstheme="minorHAnsi"/>
                <w:b/>
                <w:bCs/>
              </w:rPr>
              <w:t>MAT LEAD DW</w:t>
            </w:r>
          </w:p>
          <w:p w:rsidR="00947445" w:rsidRPr="00385C80" w:rsidRDefault="00947445" w:rsidP="001F0B07">
            <w:pPr>
              <w:pStyle w:val="ListParagraph"/>
              <w:numPr>
                <w:ilvl w:val="0"/>
                <w:numId w:val="35"/>
              </w:numPr>
              <w:rPr>
                <w:rFonts w:eastAsia="Century Gothic" w:cstheme="minorHAnsi"/>
                <w:bCs/>
              </w:rPr>
            </w:pPr>
            <w:r>
              <w:rPr>
                <w:rFonts w:eastAsia="Century Gothic" w:cstheme="minorHAnsi"/>
                <w:bCs/>
              </w:rPr>
              <w:t>PE to be monitored in line with other curriculum areas.</w:t>
            </w:r>
          </w:p>
        </w:tc>
        <w:tc>
          <w:tcPr>
            <w:tcW w:w="0" w:type="auto"/>
            <w:vMerge w:val="restart"/>
            <w:shd w:val="clear" w:color="auto" w:fill="FFFFFF" w:themeFill="background1"/>
          </w:tcPr>
          <w:p w:rsidR="00947445" w:rsidRDefault="00947445" w:rsidP="004C6F74">
            <w:pPr>
              <w:rPr>
                <w:rFonts w:eastAsia="Century Gothic" w:cstheme="minorHAnsi"/>
                <w:bCs/>
              </w:rPr>
            </w:pPr>
            <w:r>
              <w:rPr>
                <w:rFonts w:eastAsia="Century Gothic" w:cstheme="minorHAnsi"/>
                <w:bCs/>
              </w:rPr>
              <w:t>DW/JW/JBP/PDBW Leads</w:t>
            </w: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r w:rsidRPr="00C84859">
              <w:rPr>
                <w:rFonts w:eastAsia="Century Gothic" w:cstheme="minorHAnsi"/>
                <w:bCs/>
                <w:highlight w:val="yellow"/>
              </w:rPr>
              <w:t>£1000</w:t>
            </w:r>
            <w:r>
              <w:rPr>
                <w:rFonts w:eastAsia="Century Gothic" w:cstheme="minorHAnsi"/>
                <w:bCs/>
              </w:rPr>
              <w:t xml:space="preserve"> </w:t>
            </w:r>
            <w:r w:rsidRPr="00C84859">
              <w:rPr>
                <w:rFonts w:eastAsia="Century Gothic" w:cstheme="minorHAnsi"/>
                <w:bCs/>
                <w:highlight w:val="yellow"/>
              </w:rPr>
              <w:t>budget</w:t>
            </w:r>
          </w:p>
          <w:p w:rsidR="00947445" w:rsidRDefault="00947445" w:rsidP="004C6F74">
            <w:pPr>
              <w:rPr>
                <w:rFonts w:eastAsia="Century Gothic" w:cstheme="minorHAnsi"/>
                <w:bCs/>
              </w:rPr>
            </w:pPr>
            <w:r>
              <w:rPr>
                <w:rFonts w:eastAsia="Century Gothic" w:cstheme="minorHAnsi"/>
                <w:bCs/>
              </w:rPr>
              <w:t>JW/PDBW Lead</w:t>
            </w: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r w:rsidRPr="00C84859">
              <w:rPr>
                <w:rFonts w:eastAsia="Century Gothic" w:cstheme="minorHAnsi"/>
                <w:bCs/>
                <w:highlight w:val="yellow"/>
              </w:rPr>
              <w:t>£500 country grounds quote</w:t>
            </w: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Pr="00D57C1B" w:rsidRDefault="00947445" w:rsidP="004C6F74">
            <w:pPr>
              <w:rPr>
                <w:rFonts w:eastAsia="Century Gothic" w:cstheme="minorHAnsi"/>
                <w:bCs/>
                <w:highlight w:val="yellow"/>
              </w:rPr>
            </w:pPr>
            <w:r w:rsidRPr="00D57C1B">
              <w:rPr>
                <w:rFonts w:eastAsia="Century Gothic" w:cstheme="minorHAnsi"/>
                <w:bCs/>
                <w:highlight w:val="yellow"/>
              </w:rPr>
              <w:t>Northwood stadium /</w:t>
            </w:r>
            <w:r>
              <w:rPr>
                <w:rFonts w:eastAsia="Century Gothic" w:cstheme="minorHAnsi"/>
                <w:bCs/>
                <w:highlight w:val="yellow"/>
              </w:rPr>
              <w:t>coach</w:t>
            </w:r>
            <w:r w:rsidRPr="00D57C1B">
              <w:rPr>
                <w:rFonts w:eastAsia="Century Gothic" w:cstheme="minorHAnsi"/>
                <w:bCs/>
                <w:highlight w:val="yellow"/>
              </w:rPr>
              <w:t>/ice pops</w:t>
            </w:r>
          </w:p>
          <w:p w:rsidR="00947445" w:rsidRDefault="00947445" w:rsidP="004C6F74">
            <w:pPr>
              <w:rPr>
                <w:rFonts w:eastAsia="Century Gothic" w:cstheme="minorHAnsi"/>
                <w:bCs/>
              </w:rPr>
            </w:pPr>
            <w:r w:rsidRPr="00D57C1B">
              <w:rPr>
                <w:rFonts w:eastAsia="Century Gothic" w:cstheme="minorHAnsi"/>
                <w:bCs/>
                <w:highlight w:val="yellow"/>
              </w:rPr>
              <w:t>£450</w:t>
            </w: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0D4E85"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C84859">
        <w:trPr>
          <w:trHeight w:val="2636"/>
        </w:trPr>
        <w:tc>
          <w:tcPr>
            <w:tcW w:w="0" w:type="auto"/>
            <w:vMerge w:val="restart"/>
            <w:shd w:val="clear" w:color="auto" w:fill="00B0F0"/>
          </w:tcPr>
          <w:p w:rsidR="00947445" w:rsidRPr="0051624F" w:rsidRDefault="00947445" w:rsidP="00C84859">
            <w:pPr>
              <w:jc w:val="both"/>
              <w:rPr>
                <w:rFonts w:eastAsia="Century Gothic" w:cstheme="minorHAnsi"/>
                <w:b/>
                <w:bCs/>
                <w:sz w:val="24"/>
                <w:szCs w:val="24"/>
              </w:rPr>
            </w:pPr>
            <w:r w:rsidRPr="0051624F">
              <w:rPr>
                <w:rFonts w:eastAsia="Century Gothic" w:cstheme="minorHAnsi"/>
                <w:b/>
                <w:bCs/>
                <w:sz w:val="24"/>
                <w:szCs w:val="24"/>
              </w:rPr>
              <w:t>PRIORITY 2 - TLA</w:t>
            </w:r>
          </w:p>
          <w:p w:rsidR="00947445" w:rsidRDefault="00947445" w:rsidP="00C84859">
            <w:pPr>
              <w:rPr>
                <w:rFonts w:eastAsia="Century Gothic" w:cstheme="minorHAnsi"/>
                <w:bCs/>
              </w:rPr>
            </w:pPr>
            <w:r>
              <w:rPr>
                <w:rFonts w:eastAsia="Century Gothic" w:cstheme="minorHAnsi"/>
                <w:bCs/>
              </w:rPr>
              <w:t>8.Ensure that the EYFS and KS1</w:t>
            </w:r>
            <w:r w:rsidRPr="00E551A6">
              <w:rPr>
                <w:rFonts w:eastAsia="Century Gothic" w:cstheme="minorHAnsi"/>
                <w:bCs/>
              </w:rPr>
              <w:t xml:space="preserve"> National Curriculum requirements are met and that the academy curriculum enhances a broad and balanced curriculum.</w:t>
            </w:r>
          </w:p>
          <w:p w:rsidR="00947445" w:rsidRDefault="00947445" w:rsidP="00C84859">
            <w:pPr>
              <w:jc w:val="both"/>
              <w:rPr>
                <w:rFonts w:eastAsia="Century Gothic" w:cstheme="minorHAnsi"/>
                <w:bCs/>
                <w:sz w:val="24"/>
                <w:szCs w:val="24"/>
              </w:rPr>
            </w:pPr>
          </w:p>
        </w:tc>
        <w:tc>
          <w:tcPr>
            <w:tcW w:w="0" w:type="auto"/>
            <w:shd w:val="clear" w:color="auto" w:fill="FFFFFF" w:themeFill="background1"/>
          </w:tcPr>
          <w:p w:rsidR="00947445" w:rsidRDefault="00947445" w:rsidP="00C84859">
            <w:pPr>
              <w:pStyle w:val="ListParagraph"/>
              <w:numPr>
                <w:ilvl w:val="0"/>
                <w:numId w:val="35"/>
              </w:numPr>
              <w:rPr>
                <w:rFonts w:eastAsia="Century Gothic" w:cstheme="minorHAnsi"/>
                <w:bCs/>
              </w:rPr>
            </w:pPr>
            <w:r w:rsidRPr="00C84859">
              <w:rPr>
                <w:rFonts w:eastAsia="Century Gothic" w:cstheme="minorHAnsi"/>
                <w:bCs/>
              </w:rPr>
              <w:t>Audit and purchase of resources to ensure that all appropriate resources enable the teaching of PE and sport to be taught effectively</w:t>
            </w:r>
          </w:p>
          <w:p w:rsidR="00947445" w:rsidRPr="00C84859" w:rsidRDefault="00947445" w:rsidP="00C84859">
            <w:pPr>
              <w:pStyle w:val="ListParagraph"/>
              <w:numPr>
                <w:ilvl w:val="0"/>
                <w:numId w:val="35"/>
              </w:numPr>
              <w:rPr>
                <w:rFonts w:eastAsia="Century Gothic" w:cstheme="minorHAnsi"/>
                <w:bCs/>
              </w:rPr>
            </w:pPr>
            <w:r>
              <w:rPr>
                <w:rFonts w:eastAsia="Century Gothic" w:cstheme="minorHAnsi"/>
                <w:bCs/>
              </w:rPr>
              <w:t>Permeant football/netball pitch markings on KS1 playground</w:t>
            </w:r>
          </w:p>
          <w:p w:rsidR="00947445" w:rsidRPr="008C251E" w:rsidRDefault="00947445" w:rsidP="00C84859">
            <w:pPr>
              <w:rPr>
                <w:rFonts w:eastAsia="Century Gothic" w:cstheme="minorHAnsi"/>
                <w:bCs/>
              </w:rPr>
            </w:pPr>
          </w:p>
        </w:tc>
        <w:tc>
          <w:tcPr>
            <w:tcW w:w="0" w:type="auto"/>
            <w:vMerge/>
            <w:shd w:val="clear" w:color="auto" w:fill="FFFFFF" w:themeFill="background1"/>
          </w:tcPr>
          <w:p w:rsidR="00947445" w:rsidRDefault="00947445" w:rsidP="004C6F74">
            <w:pPr>
              <w:rPr>
                <w:rFonts w:eastAsia="Century Gothic" w:cstheme="minorHAnsi"/>
                <w:bCs/>
              </w:rPr>
            </w:pPr>
          </w:p>
        </w:tc>
        <w:tc>
          <w:tcPr>
            <w:tcW w:w="0" w:type="auto"/>
            <w:vMerge/>
            <w:shd w:val="clear" w:color="auto" w:fill="FFFFFF" w:themeFill="background1"/>
          </w:tcPr>
          <w:p w:rsidR="00947445" w:rsidRPr="000D4E85"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2635"/>
        </w:trPr>
        <w:tc>
          <w:tcPr>
            <w:tcW w:w="0" w:type="auto"/>
            <w:vMerge/>
            <w:shd w:val="clear" w:color="auto" w:fill="00B0F0"/>
          </w:tcPr>
          <w:p w:rsidR="00947445" w:rsidRPr="0051624F" w:rsidRDefault="00947445" w:rsidP="00C84859">
            <w:pPr>
              <w:jc w:val="both"/>
              <w:rPr>
                <w:rFonts w:eastAsia="Century Gothic" w:cstheme="minorHAnsi"/>
                <w:b/>
                <w:bCs/>
                <w:sz w:val="24"/>
                <w:szCs w:val="24"/>
              </w:rPr>
            </w:pPr>
          </w:p>
        </w:tc>
        <w:tc>
          <w:tcPr>
            <w:tcW w:w="0" w:type="auto"/>
            <w:shd w:val="clear" w:color="auto" w:fill="FFFFFF" w:themeFill="background1"/>
          </w:tcPr>
          <w:p w:rsidR="00947445" w:rsidRPr="0054127C" w:rsidRDefault="00947445" w:rsidP="00C84859">
            <w:pPr>
              <w:pStyle w:val="font8"/>
              <w:spacing w:before="0" w:beforeAutospacing="0" w:after="0" w:afterAutospacing="0"/>
              <w:textAlignment w:val="baseline"/>
              <w:rPr>
                <w:rFonts w:asciiTheme="minorHAnsi" w:hAnsiTheme="minorHAnsi" w:cstheme="minorHAnsi"/>
                <w:b/>
                <w:i/>
                <w:sz w:val="22"/>
                <w:szCs w:val="22"/>
                <w:lang w:val="en"/>
              </w:rPr>
            </w:pPr>
            <w:r w:rsidRPr="0054127C">
              <w:rPr>
                <w:rFonts w:asciiTheme="minorHAnsi" w:hAnsiTheme="minorHAnsi" w:cstheme="minorHAnsi"/>
                <w:b/>
                <w:i/>
                <w:sz w:val="22"/>
                <w:szCs w:val="22"/>
                <w:lang w:val="en"/>
              </w:rPr>
              <w:t>Competitive Sport</w:t>
            </w:r>
          </w:p>
          <w:p w:rsidR="00947445" w:rsidRPr="00D57C1B" w:rsidRDefault="00947445" w:rsidP="00D57C1B">
            <w:pPr>
              <w:pStyle w:val="font8"/>
              <w:numPr>
                <w:ilvl w:val="0"/>
                <w:numId w:val="35"/>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A</w:t>
            </w:r>
            <w:r w:rsidRPr="00206D4C">
              <w:rPr>
                <w:rFonts w:asciiTheme="minorHAnsi" w:hAnsiTheme="minorHAnsi" w:cstheme="minorHAnsi"/>
                <w:sz w:val="22"/>
                <w:szCs w:val="22"/>
                <w:lang w:val="en"/>
              </w:rPr>
              <w:t xml:space="preserve">rrange and lead </w:t>
            </w:r>
            <w:r>
              <w:rPr>
                <w:rFonts w:asciiTheme="minorHAnsi" w:hAnsiTheme="minorHAnsi" w:cstheme="minorHAnsi"/>
                <w:sz w:val="22"/>
                <w:szCs w:val="22"/>
                <w:lang w:val="en"/>
              </w:rPr>
              <w:t xml:space="preserve">‘up </w:t>
            </w:r>
            <w:r w:rsidRPr="00D57C1B">
              <w:rPr>
                <w:rFonts w:asciiTheme="minorHAnsi" w:hAnsiTheme="minorHAnsi" w:cstheme="minorHAnsi"/>
                <w:sz w:val="22"/>
                <w:szCs w:val="22"/>
                <w:lang w:val="en"/>
              </w:rPr>
              <w:t>levelled’ sports day taking into account improvement viewpoints of SLT, child</w:t>
            </w:r>
            <w:r>
              <w:rPr>
                <w:rFonts w:asciiTheme="minorHAnsi" w:hAnsiTheme="minorHAnsi" w:cstheme="minorHAnsi"/>
                <w:sz w:val="22"/>
                <w:szCs w:val="22"/>
                <w:lang w:val="en"/>
              </w:rPr>
              <w:t>ren, staff and parents from 2017</w:t>
            </w:r>
            <w:r w:rsidRPr="00D57C1B">
              <w:rPr>
                <w:rFonts w:asciiTheme="minorHAnsi" w:hAnsiTheme="minorHAnsi" w:cstheme="minorHAnsi"/>
                <w:sz w:val="22"/>
                <w:szCs w:val="22"/>
                <w:lang w:val="en"/>
              </w:rPr>
              <w:t xml:space="preserve"> </w:t>
            </w:r>
          </w:p>
          <w:p w:rsidR="00947445" w:rsidRDefault="00947445" w:rsidP="00C84859">
            <w:pPr>
              <w:pStyle w:val="font8"/>
              <w:numPr>
                <w:ilvl w:val="0"/>
                <w:numId w:val="35"/>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Participation in cross infant competition to be increased</w:t>
            </w:r>
          </w:p>
          <w:p w:rsidR="00947445" w:rsidRDefault="00947445" w:rsidP="00C84859">
            <w:pPr>
              <w:pStyle w:val="font8"/>
              <w:numPr>
                <w:ilvl w:val="0"/>
                <w:numId w:val="35"/>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Sporting calendar for 2017-2018 to be in place evidencing increasing participation.</w:t>
            </w:r>
          </w:p>
          <w:p w:rsidR="00947445" w:rsidRDefault="00947445" w:rsidP="00C84859">
            <w:pPr>
              <w:pStyle w:val="font8"/>
              <w:numPr>
                <w:ilvl w:val="0"/>
                <w:numId w:val="35"/>
              </w:numPr>
              <w:spacing w:before="0" w:beforeAutospacing="0" w:after="0" w:afterAutospacing="0"/>
              <w:textAlignment w:val="baseline"/>
              <w:rPr>
                <w:rFonts w:asciiTheme="minorHAnsi" w:hAnsiTheme="minorHAnsi" w:cstheme="minorHAnsi"/>
                <w:sz w:val="22"/>
                <w:szCs w:val="22"/>
                <w:lang w:val="en"/>
              </w:rPr>
            </w:pPr>
            <w:r>
              <w:rPr>
                <w:rFonts w:asciiTheme="minorHAnsi" w:hAnsiTheme="minorHAnsi" w:cstheme="minorHAnsi"/>
                <w:sz w:val="22"/>
                <w:szCs w:val="22"/>
                <w:lang w:val="en"/>
              </w:rPr>
              <w:t>Bronze Sports Mark Award actions to be planned into plan timeline</w:t>
            </w:r>
          </w:p>
          <w:p w:rsidR="00947445" w:rsidRPr="00C84859" w:rsidRDefault="00947445" w:rsidP="00C84859">
            <w:pPr>
              <w:pStyle w:val="ListParagraph"/>
              <w:numPr>
                <w:ilvl w:val="0"/>
                <w:numId w:val="35"/>
              </w:numPr>
              <w:rPr>
                <w:rFonts w:eastAsia="Century Gothic" w:cstheme="minorHAnsi"/>
                <w:bCs/>
              </w:rPr>
            </w:pPr>
            <w:r>
              <w:rPr>
                <w:rFonts w:cstheme="minorHAnsi"/>
                <w:lang w:val="en"/>
              </w:rPr>
              <w:t>Sports Awards assemblies to be integrated as routine.</w:t>
            </w:r>
          </w:p>
        </w:tc>
        <w:tc>
          <w:tcPr>
            <w:tcW w:w="0" w:type="auto"/>
            <w:vMerge/>
            <w:shd w:val="clear" w:color="auto" w:fill="FFFFFF" w:themeFill="background1"/>
          </w:tcPr>
          <w:p w:rsidR="00947445" w:rsidRDefault="00947445" w:rsidP="004C6F74">
            <w:pPr>
              <w:rPr>
                <w:rFonts w:eastAsia="Century Gothic" w:cstheme="minorHAnsi"/>
                <w:bCs/>
              </w:rPr>
            </w:pPr>
          </w:p>
        </w:tc>
        <w:tc>
          <w:tcPr>
            <w:tcW w:w="0" w:type="auto"/>
            <w:vMerge/>
            <w:shd w:val="clear" w:color="auto" w:fill="FFFFFF" w:themeFill="background1"/>
          </w:tcPr>
          <w:p w:rsidR="00947445" w:rsidRPr="000D4E85"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850"/>
        </w:trPr>
        <w:tc>
          <w:tcPr>
            <w:tcW w:w="0" w:type="auto"/>
            <w:vMerge w:val="restart"/>
            <w:shd w:val="clear" w:color="auto" w:fill="00B0F0"/>
          </w:tcPr>
          <w:p w:rsidR="00947445" w:rsidRDefault="00947445" w:rsidP="004C6F74">
            <w:r>
              <w:t>PRIORITY 3</w:t>
            </w:r>
          </w:p>
          <w:p w:rsidR="00947445" w:rsidRDefault="00947445" w:rsidP="00CF61FA">
            <w:pPr>
              <w:pStyle w:val="TableParagraph"/>
              <w:ind w:right="57"/>
              <w:rPr>
                <w:lang w:val="en-GB"/>
              </w:rPr>
            </w:pPr>
            <w:r>
              <w:rPr>
                <w:lang w:val="en-GB"/>
              </w:rPr>
              <w:t xml:space="preserve">1.Evidence </w:t>
            </w:r>
            <w:r w:rsidRPr="00E23FE1">
              <w:rPr>
                <w:lang w:val="en-GB"/>
              </w:rPr>
              <w:t>how the views of pupils and parents are listened to and directly used to impact on our school’s effectiveness.</w:t>
            </w:r>
          </w:p>
          <w:p w:rsidR="00947445" w:rsidRDefault="00947445" w:rsidP="00CF61FA">
            <w:pPr>
              <w:pStyle w:val="TableParagraph"/>
              <w:ind w:right="57"/>
              <w:rPr>
                <w:lang w:val="en-GB"/>
              </w:rPr>
            </w:pPr>
          </w:p>
          <w:p w:rsidR="00947445" w:rsidRDefault="00947445" w:rsidP="00CF61FA">
            <w:pPr>
              <w:pStyle w:val="TableParagraph"/>
              <w:ind w:right="57"/>
              <w:rPr>
                <w:lang w:val="en-GB"/>
              </w:rPr>
            </w:pPr>
          </w:p>
          <w:p w:rsidR="00947445" w:rsidRPr="005C252B" w:rsidRDefault="00947445" w:rsidP="00BF1DDB">
            <w:pPr>
              <w:pStyle w:val="TableParagraph"/>
              <w:ind w:right="57"/>
            </w:pPr>
          </w:p>
        </w:tc>
        <w:tc>
          <w:tcPr>
            <w:tcW w:w="0" w:type="auto"/>
            <w:shd w:val="clear" w:color="auto" w:fill="FFFFFF" w:themeFill="background1"/>
          </w:tcPr>
          <w:p w:rsidR="00947445" w:rsidRPr="00255615" w:rsidRDefault="00947445" w:rsidP="00255615">
            <w:pPr>
              <w:pStyle w:val="ListParagraph"/>
              <w:numPr>
                <w:ilvl w:val="0"/>
                <w:numId w:val="35"/>
              </w:numPr>
              <w:rPr>
                <w:rFonts w:eastAsia="Century Gothic" w:cstheme="minorHAnsi"/>
                <w:bCs/>
              </w:rPr>
            </w:pPr>
            <w:r w:rsidRPr="00255615">
              <w:rPr>
                <w:rFonts w:eastAsia="Century Gothic" w:cstheme="minorHAnsi"/>
                <w:bCs/>
              </w:rPr>
              <w:t>Questionnaires to be sent to parents to gauge views about importance of P.E and sport and healthy lifestyles.</w:t>
            </w:r>
          </w:p>
        </w:tc>
        <w:tc>
          <w:tcPr>
            <w:tcW w:w="0" w:type="auto"/>
            <w:vMerge w:val="restart"/>
            <w:shd w:val="clear" w:color="auto" w:fill="FFFFFF" w:themeFill="background1"/>
          </w:tcPr>
          <w:p w:rsidR="00947445" w:rsidRDefault="00947445" w:rsidP="004C6F74">
            <w:pPr>
              <w:rPr>
                <w:rFonts w:eastAsia="Century Gothic" w:cstheme="minorHAnsi"/>
                <w:bCs/>
              </w:rPr>
            </w:pPr>
            <w:r>
              <w:rPr>
                <w:rFonts w:eastAsia="Century Gothic" w:cstheme="minorHAnsi"/>
                <w:bCs/>
              </w:rPr>
              <w:t>JW/PDBW lead</w:t>
            </w:r>
          </w:p>
          <w:p w:rsidR="00947445" w:rsidRDefault="00947445" w:rsidP="004C6F74">
            <w:pPr>
              <w:rPr>
                <w:rFonts w:eastAsia="Century Gothic" w:cstheme="minorHAnsi"/>
                <w:bCs/>
              </w:rPr>
            </w:pPr>
          </w:p>
          <w:p w:rsidR="00947445" w:rsidRPr="00584B13" w:rsidRDefault="00947445" w:rsidP="004C6F74">
            <w:pPr>
              <w:rPr>
                <w:rFonts w:eastAsia="Century Gothic" w:cstheme="minorHAnsi"/>
                <w:bCs/>
              </w:rPr>
            </w:pPr>
            <w:r>
              <w:rPr>
                <w:rFonts w:eastAsia="Century Gothic" w:cstheme="minorHAnsi"/>
                <w:bCs/>
              </w:rPr>
              <w:t>Management time</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850"/>
        </w:trPr>
        <w:tc>
          <w:tcPr>
            <w:tcW w:w="0" w:type="auto"/>
            <w:vMerge/>
            <w:shd w:val="clear" w:color="auto" w:fill="00B0F0"/>
          </w:tcPr>
          <w:p w:rsidR="00947445" w:rsidRPr="003C7959" w:rsidRDefault="00947445" w:rsidP="004C6F74">
            <w:pPr>
              <w:tabs>
                <w:tab w:val="left" w:pos="313"/>
                <w:tab w:val="left" w:pos="12063"/>
              </w:tabs>
              <w:ind w:right="57"/>
              <w:rPr>
                <w:color w:val="000000"/>
              </w:rPr>
            </w:pPr>
          </w:p>
        </w:tc>
        <w:tc>
          <w:tcPr>
            <w:tcW w:w="0" w:type="auto"/>
            <w:shd w:val="clear" w:color="auto" w:fill="FFFFFF" w:themeFill="background1"/>
          </w:tcPr>
          <w:p w:rsidR="00947445" w:rsidRPr="00255615" w:rsidRDefault="00947445" w:rsidP="00255615">
            <w:pPr>
              <w:pStyle w:val="ListParagraph"/>
              <w:numPr>
                <w:ilvl w:val="0"/>
                <w:numId w:val="35"/>
              </w:numPr>
              <w:rPr>
                <w:rFonts w:eastAsia="Century Gothic" w:cstheme="minorHAnsi"/>
                <w:bCs/>
              </w:rPr>
            </w:pPr>
            <w:r w:rsidRPr="00255615">
              <w:rPr>
                <w:rFonts w:eastAsia="Century Gothic" w:cstheme="minorHAnsi"/>
                <w:bCs/>
              </w:rPr>
              <w:t>Questionnaires to be completed with pupils to gauge their views in terms of scale 1-10 PE, healthy lifestyle choices and choice of clubs – School council to lead consultation, analysis and presentation find</w:t>
            </w:r>
            <w:r>
              <w:rPr>
                <w:rFonts w:eastAsia="Century Gothic" w:cstheme="minorHAnsi"/>
                <w:bCs/>
              </w:rPr>
              <w:t>i</w:t>
            </w:r>
            <w:r w:rsidRPr="00255615">
              <w:rPr>
                <w:rFonts w:eastAsia="Century Gothic" w:cstheme="minorHAnsi"/>
                <w:bCs/>
              </w:rPr>
              <w:t>ngs.</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850"/>
        </w:trPr>
        <w:tc>
          <w:tcPr>
            <w:tcW w:w="0" w:type="auto"/>
            <w:vMerge/>
            <w:shd w:val="clear" w:color="auto" w:fill="00B0F0"/>
          </w:tcPr>
          <w:p w:rsidR="00947445" w:rsidRPr="004A572F" w:rsidRDefault="00947445" w:rsidP="008F25AC">
            <w:pPr>
              <w:pStyle w:val="ListParagraph"/>
              <w:numPr>
                <w:ilvl w:val="0"/>
                <w:numId w:val="6"/>
              </w:numPr>
              <w:tabs>
                <w:tab w:val="left" w:pos="313"/>
                <w:tab w:val="left" w:pos="12063"/>
              </w:tabs>
              <w:ind w:right="57"/>
              <w:rPr>
                <w:color w:val="000000"/>
              </w:rPr>
            </w:pPr>
          </w:p>
        </w:tc>
        <w:tc>
          <w:tcPr>
            <w:tcW w:w="0" w:type="auto"/>
            <w:shd w:val="clear" w:color="auto" w:fill="FFFFFF" w:themeFill="background1"/>
          </w:tcPr>
          <w:p w:rsidR="00947445" w:rsidRPr="00255615" w:rsidRDefault="00947445" w:rsidP="00255615">
            <w:pPr>
              <w:pStyle w:val="ListParagraph"/>
              <w:numPr>
                <w:ilvl w:val="0"/>
                <w:numId w:val="35"/>
              </w:numPr>
              <w:rPr>
                <w:rFonts w:eastAsia="Century Gothic" w:cstheme="minorHAnsi"/>
                <w:bCs/>
              </w:rPr>
            </w:pPr>
            <w:r w:rsidRPr="00255615">
              <w:rPr>
                <w:rFonts w:eastAsia="Century Gothic" w:cstheme="minorHAnsi"/>
                <w:bCs/>
              </w:rPr>
              <w:t>Collate evidence/feedback from questionnaires and analyse to find areas of need and plan clubs accordingly.</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850"/>
        </w:trPr>
        <w:tc>
          <w:tcPr>
            <w:tcW w:w="0" w:type="auto"/>
            <w:vMerge/>
            <w:shd w:val="clear" w:color="auto" w:fill="00B0F0"/>
          </w:tcPr>
          <w:p w:rsidR="00947445" w:rsidRPr="004A572F" w:rsidRDefault="00947445" w:rsidP="008F25AC">
            <w:pPr>
              <w:pStyle w:val="ListParagraph"/>
              <w:numPr>
                <w:ilvl w:val="0"/>
                <w:numId w:val="6"/>
              </w:numPr>
              <w:tabs>
                <w:tab w:val="left" w:pos="313"/>
                <w:tab w:val="left" w:pos="12063"/>
              </w:tabs>
              <w:ind w:right="57"/>
              <w:rPr>
                <w:color w:val="000000"/>
              </w:rPr>
            </w:pPr>
          </w:p>
        </w:tc>
        <w:tc>
          <w:tcPr>
            <w:tcW w:w="0" w:type="auto"/>
            <w:shd w:val="clear" w:color="auto" w:fill="FFFFFF" w:themeFill="background1"/>
          </w:tcPr>
          <w:p w:rsidR="00947445" w:rsidRDefault="00947445" w:rsidP="003F478C">
            <w:pPr>
              <w:rPr>
                <w:rFonts w:eastAsia="Century Gothic" w:cstheme="minorHAnsi"/>
                <w:b/>
                <w:bCs/>
                <w:i/>
              </w:rPr>
            </w:pPr>
            <w:r w:rsidRPr="00D14BB4">
              <w:rPr>
                <w:rFonts w:eastAsia="Century Gothic" w:cstheme="minorHAnsi"/>
                <w:b/>
                <w:bCs/>
                <w:i/>
              </w:rPr>
              <w:t>Improving Lunchtimes</w:t>
            </w:r>
            <w:r>
              <w:rPr>
                <w:rFonts w:eastAsia="Century Gothic" w:cstheme="minorHAnsi"/>
                <w:b/>
                <w:bCs/>
                <w:i/>
              </w:rPr>
              <w:t>/Playtimes (healthy choices/lifestyles)</w:t>
            </w:r>
          </w:p>
          <w:p w:rsidR="00947445" w:rsidRDefault="00947445" w:rsidP="003F478C">
            <w:pPr>
              <w:pStyle w:val="ListParagraph"/>
              <w:numPr>
                <w:ilvl w:val="0"/>
                <w:numId w:val="42"/>
              </w:numPr>
              <w:rPr>
                <w:rFonts w:eastAsia="Century Gothic" w:cstheme="minorHAnsi"/>
                <w:bCs/>
              </w:rPr>
            </w:pPr>
            <w:r w:rsidRPr="003F478C">
              <w:rPr>
                <w:rFonts w:eastAsia="Century Gothic" w:cstheme="minorHAnsi"/>
                <w:bCs/>
              </w:rPr>
              <w:t xml:space="preserve">School Council and Parent Forum to review policy, consult - processes for healthy lunchboxes and tuck. Propose changes to SLT to improve health and well-being </w:t>
            </w:r>
          </w:p>
          <w:p w:rsidR="00947445" w:rsidRPr="00255615" w:rsidRDefault="00947445" w:rsidP="003F478C">
            <w:pPr>
              <w:pStyle w:val="ListParagraph"/>
              <w:numPr>
                <w:ilvl w:val="0"/>
                <w:numId w:val="35"/>
              </w:numPr>
              <w:rPr>
                <w:rFonts w:eastAsia="Century Gothic" w:cstheme="minorHAnsi"/>
                <w:bCs/>
              </w:rPr>
            </w:pPr>
            <w:r w:rsidRPr="003F478C">
              <w:rPr>
                <w:rFonts w:eastAsia="Century Gothic" w:cstheme="minorHAnsi"/>
                <w:bCs/>
              </w:rPr>
              <w:t>Discussion around healthy lifestyles choices to be included as routine during lunchtimes and playtimes (including consequences of unhealthy)</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850"/>
        </w:trPr>
        <w:tc>
          <w:tcPr>
            <w:tcW w:w="0" w:type="auto"/>
            <w:vMerge/>
            <w:shd w:val="clear" w:color="auto" w:fill="00B0F0"/>
          </w:tcPr>
          <w:p w:rsidR="00947445" w:rsidRPr="004A572F" w:rsidRDefault="00947445" w:rsidP="008F25AC">
            <w:pPr>
              <w:pStyle w:val="ListParagraph"/>
              <w:numPr>
                <w:ilvl w:val="0"/>
                <w:numId w:val="6"/>
              </w:numPr>
              <w:tabs>
                <w:tab w:val="left" w:pos="313"/>
                <w:tab w:val="left" w:pos="12063"/>
              </w:tabs>
              <w:ind w:right="57"/>
              <w:rPr>
                <w:color w:val="000000"/>
              </w:rPr>
            </w:pPr>
          </w:p>
        </w:tc>
        <w:tc>
          <w:tcPr>
            <w:tcW w:w="0" w:type="auto"/>
            <w:shd w:val="clear" w:color="auto" w:fill="FFFFFF" w:themeFill="background1"/>
          </w:tcPr>
          <w:p w:rsidR="00947445" w:rsidRPr="00255615" w:rsidRDefault="00947445" w:rsidP="00255615">
            <w:pPr>
              <w:pStyle w:val="ListParagraph"/>
              <w:numPr>
                <w:ilvl w:val="0"/>
                <w:numId w:val="35"/>
              </w:numPr>
              <w:rPr>
                <w:rFonts w:eastAsia="Century Gothic" w:cstheme="minorHAnsi"/>
                <w:bCs/>
              </w:rPr>
            </w:pPr>
            <w:r>
              <w:rPr>
                <w:rFonts w:eastAsia="Century Gothic" w:cstheme="minorHAnsi"/>
                <w:bCs/>
              </w:rPr>
              <w:t>Lead sport clubs, healthy lifestyles clubs (Change4life, active families) to accommodate needs/interests of parents and pupils where possible (spring and summer)</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680"/>
        </w:trPr>
        <w:tc>
          <w:tcPr>
            <w:tcW w:w="0" w:type="auto"/>
            <w:vMerge w:val="restart"/>
            <w:shd w:val="clear" w:color="auto" w:fill="00B0F0"/>
          </w:tcPr>
          <w:p w:rsidR="00947445" w:rsidRDefault="00947445" w:rsidP="00CF61FA">
            <w:pPr>
              <w:tabs>
                <w:tab w:val="left" w:pos="313"/>
              </w:tabs>
              <w:ind w:right="57"/>
              <w:rPr>
                <w:color w:val="000000"/>
              </w:rPr>
            </w:pPr>
            <w:r>
              <w:rPr>
                <w:color w:val="000000"/>
              </w:rPr>
              <w:t>PRIORITY 3</w:t>
            </w:r>
          </w:p>
          <w:p w:rsidR="00947445" w:rsidRPr="00E23FE1" w:rsidRDefault="00947445" w:rsidP="00CF61FA">
            <w:pPr>
              <w:pStyle w:val="TableParagraph"/>
              <w:ind w:right="57"/>
              <w:rPr>
                <w:lang w:val="en-GB"/>
              </w:rPr>
            </w:pPr>
            <w:r>
              <w:rPr>
                <w:lang w:val="en-GB"/>
              </w:rPr>
              <w:t>2.EMBED, skilled, permanent and sustainable leadership and management structures.</w:t>
            </w:r>
          </w:p>
          <w:p w:rsidR="00947445" w:rsidRPr="00CF61FA" w:rsidRDefault="00947445" w:rsidP="00CF61FA">
            <w:pPr>
              <w:rPr>
                <w:color w:val="000000"/>
              </w:rPr>
            </w:pPr>
          </w:p>
        </w:tc>
        <w:tc>
          <w:tcPr>
            <w:tcW w:w="0" w:type="auto"/>
            <w:shd w:val="clear" w:color="auto" w:fill="FFFFFF" w:themeFill="background1"/>
          </w:tcPr>
          <w:p w:rsidR="00947445" w:rsidRPr="00366535" w:rsidRDefault="00947445" w:rsidP="00366535">
            <w:pPr>
              <w:pStyle w:val="ListParagraph"/>
              <w:numPr>
                <w:ilvl w:val="0"/>
                <w:numId w:val="37"/>
              </w:numPr>
              <w:rPr>
                <w:rFonts w:eastAsia="Century Gothic" w:cstheme="minorHAnsi"/>
                <w:bCs/>
              </w:rPr>
            </w:pPr>
            <w:r w:rsidRPr="00366535">
              <w:rPr>
                <w:rFonts w:eastAsia="Century Gothic" w:cstheme="minorHAnsi"/>
                <w:bCs/>
              </w:rPr>
              <w:t>Monthly Supervision and coaching to take place between PDBW lead and JW focusing on plan progression/impact..</w:t>
            </w:r>
          </w:p>
        </w:tc>
        <w:tc>
          <w:tcPr>
            <w:tcW w:w="0" w:type="auto"/>
            <w:vMerge w:val="restart"/>
            <w:shd w:val="clear" w:color="auto" w:fill="FFFFFF" w:themeFill="background1"/>
          </w:tcPr>
          <w:p w:rsidR="00947445" w:rsidRDefault="00947445" w:rsidP="004C6F74">
            <w:pPr>
              <w:rPr>
                <w:rFonts w:eastAsia="Century Gothic" w:cstheme="minorHAnsi"/>
                <w:bCs/>
              </w:rPr>
            </w:pPr>
            <w:r>
              <w:rPr>
                <w:rFonts w:eastAsia="Century Gothic" w:cstheme="minorHAnsi"/>
                <w:bCs/>
              </w:rPr>
              <w:t>PDBW/JW</w:t>
            </w: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Pr="00584B13" w:rsidRDefault="00947445" w:rsidP="004C6F74">
            <w:pPr>
              <w:rPr>
                <w:rFonts w:eastAsia="Century Gothic" w:cstheme="minorHAnsi"/>
                <w:bCs/>
              </w:rPr>
            </w:pPr>
            <w:r>
              <w:rPr>
                <w:rFonts w:eastAsia="Century Gothic" w:cstheme="minorHAnsi"/>
                <w:bCs/>
              </w:rPr>
              <w:t>JW/management time</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47445">
        <w:trPr>
          <w:trHeight w:val="1149"/>
        </w:trPr>
        <w:tc>
          <w:tcPr>
            <w:tcW w:w="0" w:type="auto"/>
            <w:vMerge/>
            <w:shd w:val="clear" w:color="auto" w:fill="00B0F0"/>
          </w:tcPr>
          <w:p w:rsidR="00947445" w:rsidRPr="004A572F" w:rsidRDefault="00947445" w:rsidP="008F25AC">
            <w:pPr>
              <w:pStyle w:val="ListParagraph"/>
              <w:numPr>
                <w:ilvl w:val="0"/>
                <w:numId w:val="6"/>
              </w:numPr>
              <w:tabs>
                <w:tab w:val="left" w:pos="313"/>
              </w:tabs>
              <w:ind w:right="57"/>
              <w:rPr>
                <w:color w:val="000000"/>
              </w:rPr>
            </w:pPr>
          </w:p>
        </w:tc>
        <w:tc>
          <w:tcPr>
            <w:tcW w:w="0" w:type="auto"/>
            <w:shd w:val="clear" w:color="auto" w:fill="FFFFFF" w:themeFill="background1"/>
          </w:tcPr>
          <w:p w:rsidR="00947445" w:rsidRPr="00366535" w:rsidRDefault="00947445" w:rsidP="00366535">
            <w:pPr>
              <w:pStyle w:val="ListParagraph"/>
              <w:numPr>
                <w:ilvl w:val="0"/>
                <w:numId w:val="37"/>
              </w:numPr>
              <w:rPr>
                <w:rFonts w:eastAsia="Century Gothic" w:cstheme="minorHAnsi"/>
                <w:bCs/>
              </w:rPr>
            </w:pPr>
            <w:r w:rsidRPr="00366535">
              <w:rPr>
                <w:rFonts w:eastAsia="Century Gothic" w:cstheme="minorHAnsi"/>
                <w:bCs/>
              </w:rPr>
              <w:t xml:space="preserve">Collaborative management time across the MAT for PDBW and </w:t>
            </w:r>
            <w:r>
              <w:rPr>
                <w:rFonts w:eastAsia="Century Gothic" w:cstheme="minorHAnsi"/>
                <w:bCs/>
              </w:rPr>
              <w:t>Sports lead</w:t>
            </w:r>
            <w:r w:rsidRPr="00366535">
              <w:rPr>
                <w:rFonts w:eastAsia="Century Gothic" w:cstheme="minorHAnsi"/>
                <w:bCs/>
              </w:rPr>
              <w:t xml:space="preserve"> half termly.</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1149"/>
        </w:trPr>
        <w:tc>
          <w:tcPr>
            <w:tcW w:w="0" w:type="auto"/>
            <w:vMerge/>
            <w:shd w:val="clear" w:color="auto" w:fill="00B0F0"/>
          </w:tcPr>
          <w:p w:rsidR="00947445" w:rsidRPr="004A572F" w:rsidRDefault="00947445" w:rsidP="008F25AC">
            <w:pPr>
              <w:pStyle w:val="ListParagraph"/>
              <w:numPr>
                <w:ilvl w:val="0"/>
                <w:numId w:val="6"/>
              </w:numPr>
              <w:tabs>
                <w:tab w:val="left" w:pos="313"/>
              </w:tabs>
              <w:ind w:right="57"/>
              <w:rPr>
                <w:color w:val="000000"/>
              </w:rPr>
            </w:pPr>
          </w:p>
        </w:tc>
        <w:tc>
          <w:tcPr>
            <w:tcW w:w="0" w:type="auto"/>
            <w:shd w:val="clear" w:color="auto" w:fill="FFFFFF" w:themeFill="background1"/>
          </w:tcPr>
          <w:p w:rsidR="00947445" w:rsidRPr="00366535" w:rsidRDefault="00947445" w:rsidP="00366535">
            <w:pPr>
              <w:pStyle w:val="ListParagraph"/>
              <w:numPr>
                <w:ilvl w:val="0"/>
                <w:numId w:val="37"/>
              </w:numPr>
              <w:rPr>
                <w:rFonts w:eastAsia="Century Gothic" w:cstheme="minorHAnsi"/>
                <w:bCs/>
              </w:rPr>
            </w:pPr>
            <w:r>
              <w:rPr>
                <w:rFonts w:eastAsia="Century Gothic" w:cstheme="minorHAnsi"/>
                <w:bCs/>
              </w:rPr>
              <w:t>PE lead judgements to be quality assured across the MAT.</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737"/>
        </w:trPr>
        <w:tc>
          <w:tcPr>
            <w:tcW w:w="0" w:type="auto"/>
            <w:vMerge w:val="restart"/>
            <w:shd w:val="clear" w:color="auto" w:fill="00B0F0"/>
          </w:tcPr>
          <w:p w:rsidR="00947445" w:rsidRDefault="00947445" w:rsidP="00CF61FA">
            <w:pPr>
              <w:pStyle w:val="ListParagraph"/>
              <w:tabs>
                <w:tab w:val="left" w:pos="313"/>
              </w:tabs>
              <w:ind w:left="0" w:right="57"/>
              <w:rPr>
                <w:color w:val="000000"/>
              </w:rPr>
            </w:pPr>
            <w:r>
              <w:rPr>
                <w:color w:val="000000"/>
              </w:rPr>
              <w:t>PRIORITY 3</w:t>
            </w:r>
          </w:p>
          <w:p w:rsidR="00947445" w:rsidRDefault="00947445" w:rsidP="00CF61FA">
            <w:pPr>
              <w:rPr>
                <w:rFonts w:cs="Arial"/>
              </w:rPr>
            </w:pPr>
            <w:r>
              <w:rPr>
                <w:rFonts w:cs="Arial"/>
              </w:rPr>
              <w:t>3.ENSURE</w:t>
            </w:r>
            <w:r w:rsidRPr="00E23FE1">
              <w:rPr>
                <w:rFonts w:cs="Arial"/>
              </w:rPr>
              <w:t xml:space="preserve"> Safeguarding is a priority and continues to be highly effective </w:t>
            </w:r>
            <w:r>
              <w:rPr>
                <w:rFonts w:cs="Arial"/>
              </w:rPr>
              <w:t xml:space="preserve">  </w:t>
            </w:r>
            <w:r w:rsidRPr="00E23FE1">
              <w:rPr>
                <w:rFonts w:cs="Arial"/>
              </w:rPr>
              <w:t>with a culture of vigilance where pupils’ welfare is actively promoted and pupils are listened to and feel safe.</w:t>
            </w:r>
          </w:p>
          <w:p w:rsidR="00947445" w:rsidRPr="004A572F" w:rsidRDefault="00947445" w:rsidP="00CF61FA">
            <w:pPr>
              <w:pStyle w:val="ListParagraph"/>
              <w:tabs>
                <w:tab w:val="left" w:pos="313"/>
              </w:tabs>
              <w:ind w:left="0" w:right="57"/>
              <w:rPr>
                <w:color w:val="000000"/>
              </w:rPr>
            </w:pPr>
          </w:p>
        </w:tc>
        <w:tc>
          <w:tcPr>
            <w:tcW w:w="0" w:type="auto"/>
            <w:shd w:val="clear" w:color="auto" w:fill="FFFFFF" w:themeFill="background1"/>
          </w:tcPr>
          <w:p w:rsidR="00947445" w:rsidRPr="00947445" w:rsidRDefault="00947445" w:rsidP="00947445">
            <w:pPr>
              <w:pStyle w:val="ListParagraph"/>
              <w:numPr>
                <w:ilvl w:val="0"/>
                <w:numId w:val="48"/>
              </w:numPr>
              <w:rPr>
                <w:rFonts w:eastAsia="Century Gothic" w:cstheme="minorHAnsi"/>
                <w:bCs/>
              </w:rPr>
            </w:pPr>
            <w:r>
              <w:rPr>
                <w:rFonts w:eastAsia="Century Gothic" w:cstheme="minorHAnsi"/>
                <w:bCs/>
              </w:rPr>
              <w:t>All staff working with children, including club leads, must have level 1 safeguarding DBS and all safeguarding ‘working with children’ checks prior to working in schools (As safeguarding audit).</w:t>
            </w:r>
          </w:p>
        </w:tc>
        <w:tc>
          <w:tcPr>
            <w:tcW w:w="0" w:type="auto"/>
            <w:vMerge w:val="restart"/>
            <w:shd w:val="clear" w:color="auto" w:fill="FFFFFF" w:themeFill="background1"/>
          </w:tcPr>
          <w:p w:rsidR="00947445" w:rsidRDefault="00947445" w:rsidP="004C6F74">
            <w:pPr>
              <w:rPr>
                <w:rFonts w:eastAsia="Century Gothic" w:cstheme="minorHAnsi"/>
                <w:bCs/>
              </w:rPr>
            </w:pPr>
            <w:r>
              <w:rPr>
                <w:rFonts w:eastAsia="Century Gothic" w:cstheme="minorHAnsi"/>
                <w:bCs/>
              </w:rPr>
              <w:t>JW/PDBW lead</w:t>
            </w:r>
          </w:p>
          <w:p w:rsidR="00947445" w:rsidRDefault="00947445" w:rsidP="004C6F74">
            <w:pPr>
              <w:rPr>
                <w:rFonts w:eastAsia="Century Gothic" w:cstheme="minorHAnsi"/>
                <w:bCs/>
              </w:rPr>
            </w:pPr>
          </w:p>
          <w:p w:rsidR="00947445" w:rsidRDefault="00947445" w:rsidP="00B26416">
            <w:pPr>
              <w:rPr>
                <w:rFonts w:eastAsia="Century Gothic" w:cstheme="minorHAnsi"/>
                <w:bCs/>
              </w:rPr>
            </w:pPr>
            <w:r>
              <w:rPr>
                <w:rFonts w:eastAsia="Century Gothic" w:cstheme="minorHAnsi"/>
                <w:bCs/>
              </w:rPr>
              <w:t>JBP/PDBW lead</w:t>
            </w:r>
          </w:p>
          <w:p w:rsidR="00947445" w:rsidRDefault="00947445" w:rsidP="004C6F74">
            <w:pPr>
              <w:rPr>
                <w:rFonts w:eastAsia="Century Gothic" w:cstheme="minorHAnsi"/>
                <w:bCs/>
              </w:rPr>
            </w:pPr>
            <w:r>
              <w:rPr>
                <w:rFonts w:eastAsia="Century Gothic" w:cstheme="minorHAnsi"/>
                <w:bCs/>
              </w:rPr>
              <w:t>Office/JW</w:t>
            </w:r>
          </w:p>
          <w:p w:rsidR="00947445" w:rsidRDefault="00947445" w:rsidP="004C6F74">
            <w:pPr>
              <w:rPr>
                <w:rFonts w:eastAsia="Century Gothic" w:cstheme="minorHAnsi"/>
                <w:bCs/>
              </w:rPr>
            </w:pPr>
          </w:p>
          <w:p w:rsidR="00947445" w:rsidRDefault="00947445" w:rsidP="004C6F74">
            <w:pPr>
              <w:rPr>
                <w:rFonts w:eastAsia="Century Gothic" w:cstheme="minorHAnsi"/>
                <w:bCs/>
              </w:rPr>
            </w:pPr>
            <w:r>
              <w:rPr>
                <w:rFonts w:eastAsia="Century Gothic" w:cstheme="minorHAnsi"/>
                <w:bCs/>
              </w:rPr>
              <w:t>JW/Compliance Officer/PDBW lead</w:t>
            </w:r>
          </w:p>
          <w:p w:rsidR="00947445" w:rsidRDefault="00947445" w:rsidP="004C6F74">
            <w:pPr>
              <w:rPr>
                <w:rFonts w:eastAsia="Century Gothic" w:cstheme="minorHAnsi"/>
                <w:bCs/>
              </w:rPr>
            </w:pPr>
          </w:p>
          <w:p w:rsidR="00947445" w:rsidRDefault="00947445" w:rsidP="004C6F74">
            <w:pPr>
              <w:rPr>
                <w:rFonts w:eastAsia="Century Gothic" w:cstheme="minorHAnsi"/>
                <w:bCs/>
              </w:rPr>
            </w:pPr>
            <w:r>
              <w:rPr>
                <w:rFonts w:eastAsia="Century Gothic" w:cstheme="minorHAnsi"/>
                <w:bCs/>
              </w:rPr>
              <w:t>JW/OFFICE/PDBW Lead</w:t>
            </w:r>
          </w:p>
          <w:p w:rsidR="00947445" w:rsidRPr="00584B13" w:rsidRDefault="00947445" w:rsidP="004C6F74">
            <w:pPr>
              <w:rPr>
                <w:rFonts w:eastAsia="Century Gothic" w:cstheme="minorHAnsi"/>
                <w:bCs/>
              </w:rPr>
            </w:pPr>
          </w:p>
          <w:p w:rsidR="00947445" w:rsidRDefault="00947445" w:rsidP="004C6F74">
            <w:pPr>
              <w:rPr>
                <w:rFonts w:eastAsia="Century Gothic" w:cstheme="minorHAnsi"/>
                <w:bCs/>
              </w:rPr>
            </w:pPr>
            <w:r>
              <w:rPr>
                <w:rFonts w:eastAsia="Century Gothic" w:cstheme="minorHAnsi"/>
                <w:bCs/>
              </w:rPr>
              <w:t>JW</w:t>
            </w:r>
          </w:p>
          <w:p w:rsidR="00947445" w:rsidRDefault="00947445" w:rsidP="004C6F74">
            <w:pPr>
              <w:rPr>
                <w:rFonts w:eastAsia="Century Gothic" w:cstheme="minorHAnsi"/>
                <w:bCs/>
              </w:rPr>
            </w:pPr>
            <w:r>
              <w:rPr>
                <w:rFonts w:eastAsia="Century Gothic" w:cstheme="minorHAnsi"/>
                <w:bCs/>
              </w:rPr>
              <w:t>PDBW lead</w:t>
            </w:r>
          </w:p>
          <w:p w:rsidR="00947445" w:rsidRPr="00584B13" w:rsidRDefault="00947445" w:rsidP="004C6F74">
            <w:pPr>
              <w:rPr>
                <w:rFonts w:eastAsia="Century Gothic" w:cstheme="minorHAnsi"/>
                <w:bCs/>
              </w:rPr>
            </w:pPr>
            <w:r>
              <w:rPr>
                <w:rFonts w:eastAsia="Century Gothic" w:cstheme="minorHAnsi"/>
                <w:bCs/>
              </w:rPr>
              <w:t>CTs</w:t>
            </w:r>
          </w:p>
          <w:p w:rsidR="00947445" w:rsidRDefault="00947445" w:rsidP="004C6F74">
            <w:pPr>
              <w:rPr>
                <w:rFonts w:eastAsia="Century Gothic" w:cstheme="minorHAnsi"/>
                <w:bCs/>
              </w:rPr>
            </w:pPr>
          </w:p>
          <w:p w:rsidR="00947445" w:rsidRDefault="00947445" w:rsidP="004C6F74">
            <w:pPr>
              <w:rPr>
                <w:rFonts w:eastAsia="Century Gothic" w:cstheme="minorHAnsi"/>
                <w:bCs/>
              </w:rPr>
            </w:pPr>
          </w:p>
          <w:p w:rsidR="00947445" w:rsidRDefault="00947445" w:rsidP="004C6F74">
            <w:pPr>
              <w:rPr>
                <w:rFonts w:eastAsia="Century Gothic" w:cstheme="minorHAnsi"/>
                <w:bCs/>
              </w:rPr>
            </w:pPr>
            <w:r>
              <w:rPr>
                <w:rFonts w:eastAsia="Century Gothic" w:cstheme="minorHAnsi"/>
                <w:bCs/>
              </w:rPr>
              <w:t>PDBW lead/Staff Playground leader/LTS leads</w:t>
            </w:r>
          </w:p>
          <w:p w:rsidR="00947445" w:rsidRDefault="00947445" w:rsidP="004C6F74">
            <w:pPr>
              <w:rPr>
                <w:rFonts w:eastAsia="Century Gothic" w:cstheme="minorHAnsi"/>
                <w:bCs/>
              </w:rPr>
            </w:pPr>
          </w:p>
          <w:p w:rsidR="00947445" w:rsidRDefault="00947445" w:rsidP="004C6F74">
            <w:pPr>
              <w:rPr>
                <w:rFonts w:eastAsia="Century Gothic" w:cstheme="minorHAnsi"/>
                <w:bCs/>
              </w:rPr>
            </w:pPr>
            <w:r>
              <w:rPr>
                <w:rFonts w:eastAsia="Century Gothic" w:cstheme="minorHAnsi"/>
                <w:bCs/>
              </w:rPr>
              <w:t>PDBW lead</w:t>
            </w:r>
          </w:p>
          <w:p w:rsidR="00947445" w:rsidRDefault="00947445" w:rsidP="004C6F74">
            <w:pPr>
              <w:rPr>
                <w:rFonts w:eastAsia="Century Gothic" w:cstheme="minorHAnsi"/>
                <w:bCs/>
              </w:rPr>
            </w:pPr>
          </w:p>
          <w:p w:rsidR="00947445" w:rsidRDefault="00947445" w:rsidP="004C6F74">
            <w:pPr>
              <w:rPr>
                <w:rFonts w:eastAsia="Century Gothic" w:cstheme="minorHAnsi"/>
                <w:bCs/>
              </w:rPr>
            </w:pPr>
            <w:r>
              <w:rPr>
                <w:rFonts w:eastAsia="Century Gothic" w:cstheme="minorHAnsi"/>
                <w:bCs/>
              </w:rPr>
              <w:lastRenderedPageBreak/>
              <w:t>JW/PDBW Lead</w:t>
            </w:r>
          </w:p>
          <w:p w:rsidR="00947445" w:rsidRDefault="00947445" w:rsidP="004C6F74">
            <w:pPr>
              <w:rPr>
                <w:rFonts w:eastAsia="Century Gothic" w:cstheme="minorHAnsi"/>
                <w:bCs/>
              </w:rPr>
            </w:pPr>
          </w:p>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737"/>
        </w:trPr>
        <w:tc>
          <w:tcPr>
            <w:tcW w:w="0" w:type="auto"/>
            <w:vMerge/>
            <w:shd w:val="clear" w:color="auto" w:fill="00B0F0"/>
          </w:tcPr>
          <w:p w:rsidR="00947445" w:rsidRDefault="00947445" w:rsidP="00CF61FA">
            <w:pPr>
              <w:pStyle w:val="ListParagraph"/>
              <w:tabs>
                <w:tab w:val="left" w:pos="313"/>
              </w:tabs>
              <w:ind w:left="0" w:right="57"/>
              <w:rPr>
                <w:color w:val="000000"/>
              </w:rPr>
            </w:pPr>
          </w:p>
        </w:tc>
        <w:tc>
          <w:tcPr>
            <w:tcW w:w="0" w:type="auto"/>
            <w:shd w:val="clear" w:color="auto" w:fill="FFFFFF" w:themeFill="background1"/>
          </w:tcPr>
          <w:p w:rsidR="00947445" w:rsidRPr="00366535" w:rsidRDefault="00947445" w:rsidP="00947445">
            <w:pPr>
              <w:pStyle w:val="ListParagraph"/>
              <w:numPr>
                <w:ilvl w:val="0"/>
                <w:numId w:val="36"/>
              </w:numPr>
              <w:rPr>
                <w:rFonts w:eastAsia="Century Gothic" w:cstheme="minorHAnsi"/>
                <w:bCs/>
              </w:rPr>
            </w:pPr>
            <w:r w:rsidRPr="00366535">
              <w:rPr>
                <w:rFonts w:eastAsia="Century Gothic" w:cstheme="minorHAnsi"/>
                <w:bCs/>
              </w:rPr>
              <w:t>Standard risk assessments to be agreed as a model across the MAT for Sports clubs and PE lessons and swimming lessons(Grove)</w:t>
            </w:r>
          </w:p>
          <w:p w:rsidR="00947445" w:rsidRPr="00366535" w:rsidRDefault="00947445" w:rsidP="00947445">
            <w:pPr>
              <w:pStyle w:val="ListParagraph"/>
              <w:rPr>
                <w:rFonts w:eastAsia="Century Gothic" w:cstheme="minorHAnsi"/>
                <w:bCs/>
              </w:rPr>
            </w:pPr>
            <w:r w:rsidRPr="00B038B3">
              <w:rPr>
                <w:rFonts w:eastAsia="Century Gothic" w:cstheme="minorHAnsi"/>
                <w:b/>
                <w:bCs/>
              </w:rPr>
              <w:t>JBP MAT LEAD</w:t>
            </w:r>
          </w:p>
        </w:tc>
        <w:tc>
          <w:tcPr>
            <w:tcW w:w="0" w:type="auto"/>
            <w:vMerge/>
            <w:shd w:val="clear" w:color="auto" w:fill="FFFFFF" w:themeFill="background1"/>
          </w:tcPr>
          <w:p w:rsidR="00947445"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1F0B07">
        <w:trPr>
          <w:trHeight w:val="1669"/>
        </w:trPr>
        <w:tc>
          <w:tcPr>
            <w:tcW w:w="0" w:type="auto"/>
            <w:vMerge/>
            <w:shd w:val="clear" w:color="auto" w:fill="00B0F0"/>
          </w:tcPr>
          <w:p w:rsidR="00947445" w:rsidRPr="003C7959" w:rsidRDefault="00947445" w:rsidP="004C6F74">
            <w:pPr>
              <w:tabs>
                <w:tab w:val="left" w:pos="313"/>
              </w:tabs>
              <w:ind w:right="57"/>
              <w:rPr>
                <w:color w:val="000000"/>
              </w:rPr>
            </w:pPr>
          </w:p>
        </w:tc>
        <w:tc>
          <w:tcPr>
            <w:tcW w:w="0" w:type="auto"/>
            <w:shd w:val="clear" w:color="auto" w:fill="FFFFFF" w:themeFill="background1"/>
          </w:tcPr>
          <w:p w:rsidR="00947445" w:rsidRPr="00366535" w:rsidRDefault="00947445" w:rsidP="00366535">
            <w:pPr>
              <w:pStyle w:val="ListParagraph"/>
              <w:numPr>
                <w:ilvl w:val="0"/>
                <w:numId w:val="36"/>
              </w:numPr>
              <w:rPr>
                <w:rFonts w:eastAsia="Century Gothic" w:cstheme="minorHAnsi"/>
                <w:bCs/>
              </w:rPr>
            </w:pPr>
            <w:r w:rsidRPr="00366535">
              <w:rPr>
                <w:rFonts w:eastAsia="Century Gothic" w:cstheme="minorHAnsi"/>
                <w:bCs/>
              </w:rPr>
              <w:t>School specific sports/environment risk/equipment assessments to be developed in line with health and safety requirements/compliance, lessons to be adequately risk assessed.</w:t>
            </w:r>
          </w:p>
        </w:tc>
        <w:tc>
          <w:tcPr>
            <w:tcW w:w="0" w:type="auto"/>
            <w:vMerge/>
            <w:shd w:val="clear" w:color="auto" w:fill="FFFFFF" w:themeFill="background1"/>
          </w:tcPr>
          <w:p w:rsidR="00947445"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2463EF">
        <w:trPr>
          <w:trHeight w:val="1379"/>
        </w:trPr>
        <w:tc>
          <w:tcPr>
            <w:tcW w:w="0" w:type="auto"/>
            <w:vMerge/>
            <w:tcBorders>
              <w:bottom w:val="single" w:sz="4" w:space="0" w:color="auto"/>
            </w:tcBorders>
            <w:shd w:val="clear" w:color="auto" w:fill="00B0F0"/>
          </w:tcPr>
          <w:p w:rsidR="00947445" w:rsidRPr="004A572F" w:rsidRDefault="00947445" w:rsidP="008F25AC">
            <w:pPr>
              <w:pStyle w:val="ListParagraph"/>
              <w:numPr>
                <w:ilvl w:val="0"/>
                <w:numId w:val="6"/>
              </w:numPr>
              <w:tabs>
                <w:tab w:val="left" w:pos="313"/>
              </w:tabs>
              <w:ind w:right="57"/>
              <w:rPr>
                <w:color w:val="000000"/>
              </w:rPr>
            </w:pPr>
          </w:p>
        </w:tc>
        <w:tc>
          <w:tcPr>
            <w:tcW w:w="0" w:type="auto"/>
            <w:tcBorders>
              <w:bottom w:val="single" w:sz="4" w:space="0" w:color="auto"/>
            </w:tcBorders>
            <w:shd w:val="clear" w:color="auto" w:fill="FFFFFF" w:themeFill="background1"/>
          </w:tcPr>
          <w:p w:rsidR="00947445" w:rsidRPr="00366535" w:rsidRDefault="00947445" w:rsidP="00366535">
            <w:pPr>
              <w:pStyle w:val="ListParagraph"/>
              <w:numPr>
                <w:ilvl w:val="0"/>
                <w:numId w:val="36"/>
              </w:numPr>
              <w:rPr>
                <w:rFonts w:eastAsia="Century Gothic" w:cstheme="minorHAnsi"/>
                <w:bCs/>
              </w:rPr>
            </w:pPr>
            <w:r w:rsidRPr="00366535">
              <w:rPr>
                <w:rFonts w:eastAsia="Century Gothic" w:cstheme="minorHAnsi"/>
                <w:bCs/>
              </w:rPr>
              <w:t>Club registers to be developed to include medical care plans/needs, vulnerabilities, dismissal and  pupil alerts.</w:t>
            </w:r>
          </w:p>
        </w:tc>
        <w:tc>
          <w:tcPr>
            <w:tcW w:w="0" w:type="auto"/>
            <w:vMerge/>
            <w:tcBorders>
              <w:bottom w:val="single" w:sz="4" w:space="0" w:color="auto"/>
            </w:tcBorders>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680"/>
        </w:trPr>
        <w:tc>
          <w:tcPr>
            <w:tcW w:w="0" w:type="auto"/>
            <w:vMerge/>
            <w:shd w:val="clear" w:color="auto" w:fill="00B0F0"/>
          </w:tcPr>
          <w:p w:rsidR="00947445" w:rsidRPr="004A572F" w:rsidRDefault="00947445" w:rsidP="0055221E">
            <w:pPr>
              <w:pStyle w:val="ListParagraph"/>
              <w:numPr>
                <w:ilvl w:val="0"/>
                <w:numId w:val="21"/>
              </w:numPr>
              <w:tabs>
                <w:tab w:val="left" w:pos="313"/>
              </w:tabs>
              <w:ind w:right="57"/>
              <w:rPr>
                <w:color w:val="000000"/>
              </w:rPr>
            </w:pPr>
          </w:p>
        </w:tc>
        <w:tc>
          <w:tcPr>
            <w:tcW w:w="0" w:type="auto"/>
            <w:shd w:val="clear" w:color="auto" w:fill="FFFFFF" w:themeFill="background1"/>
          </w:tcPr>
          <w:p w:rsidR="00947445" w:rsidRPr="00D57C1B" w:rsidRDefault="00947445" w:rsidP="00D57C1B">
            <w:pPr>
              <w:pStyle w:val="ListParagraph"/>
              <w:numPr>
                <w:ilvl w:val="0"/>
                <w:numId w:val="38"/>
              </w:numPr>
              <w:rPr>
                <w:rFonts w:eastAsia="Century Gothic" w:cstheme="minorHAnsi"/>
                <w:bCs/>
              </w:rPr>
            </w:pPr>
            <w:r w:rsidRPr="00D57C1B">
              <w:rPr>
                <w:rFonts w:eastAsia="Century Gothic" w:cstheme="minorHAnsi"/>
                <w:bCs/>
              </w:rPr>
              <w:t>Play leaders to be continued to be coached to encourage active play.</w:t>
            </w:r>
          </w:p>
          <w:p w:rsidR="00947445" w:rsidRPr="00BF1DDB" w:rsidRDefault="00947445" w:rsidP="00127DD7">
            <w:pPr>
              <w:ind w:left="360"/>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2463EF">
        <w:trPr>
          <w:trHeight w:val="1370"/>
        </w:trPr>
        <w:tc>
          <w:tcPr>
            <w:tcW w:w="0" w:type="auto"/>
            <w:vMerge/>
            <w:tcBorders>
              <w:bottom w:val="single" w:sz="4" w:space="0" w:color="auto"/>
            </w:tcBorders>
            <w:shd w:val="clear" w:color="auto" w:fill="00B0F0"/>
          </w:tcPr>
          <w:p w:rsidR="00947445" w:rsidRPr="004A572F" w:rsidRDefault="00947445" w:rsidP="0055221E">
            <w:pPr>
              <w:pStyle w:val="ListParagraph"/>
              <w:numPr>
                <w:ilvl w:val="0"/>
                <w:numId w:val="21"/>
              </w:numPr>
              <w:tabs>
                <w:tab w:val="left" w:pos="313"/>
              </w:tabs>
              <w:ind w:right="57"/>
              <w:rPr>
                <w:color w:val="000000"/>
              </w:rPr>
            </w:pPr>
          </w:p>
        </w:tc>
        <w:tc>
          <w:tcPr>
            <w:tcW w:w="0" w:type="auto"/>
            <w:vMerge w:val="restart"/>
            <w:tcBorders>
              <w:bottom w:val="single" w:sz="4" w:space="0" w:color="auto"/>
            </w:tcBorders>
            <w:shd w:val="clear" w:color="auto" w:fill="FFFFFF" w:themeFill="background1"/>
          </w:tcPr>
          <w:p w:rsidR="00947445" w:rsidRPr="00D57C1B" w:rsidRDefault="00947445" w:rsidP="00D57C1B">
            <w:pPr>
              <w:pStyle w:val="ListParagraph"/>
              <w:numPr>
                <w:ilvl w:val="0"/>
                <w:numId w:val="38"/>
              </w:numPr>
              <w:rPr>
                <w:rFonts w:eastAsia="Century Gothic" w:cstheme="minorHAnsi"/>
                <w:bCs/>
              </w:rPr>
            </w:pPr>
            <w:r>
              <w:rPr>
                <w:rFonts w:eastAsia="Century Gothic" w:cstheme="minorHAnsi"/>
                <w:bCs/>
              </w:rPr>
              <w:t xml:space="preserve">Monitor lunchtimes and encourage/support/coach </w:t>
            </w:r>
            <w:r w:rsidRPr="00D57C1B">
              <w:rPr>
                <w:rFonts w:eastAsia="Century Gothic" w:cstheme="minorHAnsi"/>
                <w:bCs/>
              </w:rPr>
              <w:t xml:space="preserve">Lunch time supervisors to be actively engaged in encouraging active play. </w:t>
            </w: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vMerge/>
            <w:tcBorders>
              <w:bottom w:val="nil"/>
            </w:tcBorders>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680"/>
        </w:trPr>
        <w:tc>
          <w:tcPr>
            <w:tcW w:w="0" w:type="auto"/>
            <w:vMerge/>
            <w:shd w:val="clear" w:color="auto" w:fill="00B0F0"/>
          </w:tcPr>
          <w:p w:rsidR="00947445" w:rsidRPr="00F0673B" w:rsidRDefault="00947445" w:rsidP="00F0673B">
            <w:pPr>
              <w:tabs>
                <w:tab w:val="left" w:pos="313"/>
              </w:tabs>
              <w:ind w:right="57"/>
              <w:rPr>
                <w:color w:val="000000"/>
              </w:rPr>
            </w:pPr>
          </w:p>
        </w:tc>
        <w:tc>
          <w:tcPr>
            <w:tcW w:w="0" w:type="auto"/>
            <w:vMerge/>
            <w:shd w:val="clear" w:color="auto" w:fill="FFFFFF" w:themeFill="background1"/>
          </w:tcPr>
          <w:p w:rsidR="00947445" w:rsidRPr="00BF1DDB" w:rsidRDefault="00947445" w:rsidP="00BF1DDB">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c>
          <w:tcPr>
            <w:tcW w:w="0" w:type="auto"/>
            <w:tcBorders>
              <w:top w:val="nil"/>
              <w:bottom w:val="single" w:sz="4" w:space="0" w:color="auto"/>
            </w:tcBorders>
            <w:shd w:val="clear" w:color="auto" w:fill="FFFFFF" w:themeFill="background1"/>
          </w:tcPr>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rPr>
                <w:rFonts w:eastAsia="Century Gothic" w:cstheme="minorHAnsi"/>
                <w:bCs/>
              </w:rPr>
            </w:pPr>
          </w:p>
        </w:tc>
      </w:tr>
      <w:tr w:rsidR="00947445" w:rsidRPr="00584B13" w:rsidTr="009A5904">
        <w:trPr>
          <w:trHeight w:val="624"/>
        </w:trPr>
        <w:tc>
          <w:tcPr>
            <w:tcW w:w="0" w:type="auto"/>
            <w:shd w:val="clear" w:color="auto" w:fill="00B0F0"/>
          </w:tcPr>
          <w:p w:rsidR="00947445" w:rsidRPr="001C5048" w:rsidRDefault="00947445" w:rsidP="00EF6674">
            <w:pPr>
              <w:pStyle w:val="ListParagraph"/>
              <w:tabs>
                <w:tab w:val="left" w:pos="313"/>
              </w:tabs>
              <w:ind w:left="0" w:right="57"/>
              <w:rPr>
                <w:b/>
                <w:color w:val="000000"/>
              </w:rPr>
            </w:pPr>
            <w:r w:rsidRPr="001C5048">
              <w:rPr>
                <w:b/>
                <w:color w:val="000000"/>
              </w:rPr>
              <w:t>PRIORITY 3</w:t>
            </w:r>
            <w:r>
              <w:rPr>
                <w:b/>
                <w:color w:val="000000"/>
              </w:rPr>
              <w:t xml:space="preserve"> – L &amp; M</w:t>
            </w:r>
          </w:p>
          <w:p w:rsidR="00947445" w:rsidRPr="00316A63" w:rsidRDefault="00947445" w:rsidP="00EF6674">
            <w:pPr>
              <w:jc w:val="both"/>
              <w:rPr>
                <w:rFonts w:eastAsia="Century Gothic" w:cstheme="minorHAnsi"/>
                <w:bCs/>
                <w:szCs w:val="24"/>
              </w:rPr>
            </w:pPr>
            <w:r>
              <w:rPr>
                <w:color w:val="000000"/>
              </w:rPr>
              <w:t>6</w:t>
            </w:r>
            <w:r w:rsidRPr="005219BC">
              <w:rPr>
                <w:color w:val="000000"/>
              </w:rPr>
              <w:t>.</w:t>
            </w:r>
            <w:r>
              <w:rPr>
                <w:color w:val="000000"/>
              </w:rPr>
              <w:t xml:space="preserve"> Ensure that there is a robust academy evidence base to justify leadership judgments</w:t>
            </w:r>
          </w:p>
        </w:tc>
        <w:tc>
          <w:tcPr>
            <w:tcW w:w="0" w:type="auto"/>
            <w:shd w:val="clear" w:color="auto" w:fill="FFFFFF" w:themeFill="background1"/>
          </w:tcPr>
          <w:p w:rsidR="00947445" w:rsidRPr="009B0D0B" w:rsidRDefault="00947445" w:rsidP="00EF6674">
            <w:pPr>
              <w:pStyle w:val="ListParagraph"/>
              <w:numPr>
                <w:ilvl w:val="0"/>
                <w:numId w:val="42"/>
              </w:numPr>
              <w:rPr>
                <w:rFonts w:eastAsia="Century Gothic" w:cstheme="minorHAnsi"/>
                <w:bCs/>
              </w:rPr>
            </w:pPr>
            <w:r>
              <w:rPr>
                <w:rFonts w:eastAsia="Century Gothic" w:cstheme="minorHAnsi"/>
                <w:bCs/>
              </w:rPr>
              <w:t xml:space="preserve">Hamilton </w:t>
            </w:r>
            <w:r w:rsidRPr="009B0D0B">
              <w:rPr>
                <w:rFonts w:eastAsia="Century Gothic" w:cstheme="minorHAnsi"/>
                <w:bCs/>
              </w:rPr>
              <w:t>specific SLT to dedicate ½ day weekly to setting up and gathering evidence for school evidence files (as allocated responsibilities in files). All evidence stored to be fully understood and quality assured (seek coaching as appropriate)</w:t>
            </w:r>
          </w:p>
          <w:p w:rsidR="00947445" w:rsidRPr="0038179F" w:rsidRDefault="00947445" w:rsidP="0038179F">
            <w:pPr>
              <w:rPr>
                <w:rFonts w:eastAsia="Century Gothic" w:cstheme="minorHAnsi"/>
                <w:bCs/>
              </w:rPr>
            </w:pPr>
          </w:p>
        </w:tc>
        <w:tc>
          <w:tcPr>
            <w:tcW w:w="0" w:type="auto"/>
            <w:shd w:val="clear" w:color="auto" w:fill="FFFFFF" w:themeFill="background1"/>
          </w:tcPr>
          <w:p w:rsidR="00947445" w:rsidRDefault="00947445" w:rsidP="004C6F74">
            <w:pPr>
              <w:rPr>
                <w:rFonts w:eastAsia="Century Gothic" w:cstheme="minorHAnsi"/>
                <w:bCs/>
              </w:rPr>
            </w:pPr>
            <w:r>
              <w:rPr>
                <w:rFonts w:eastAsia="Century Gothic" w:cstheme="minorHAnsi"/>
                <w:bCs/>
              </w:rPr>
              <w:t>PDBW/TLA/AP</w:t>
            </w:r>
          </w:p>
        </w:tc>
        <w:tc>
          <w:tcPr>
            <w:tcW w:w="0" w:type="auto"/>
            <w:tcBorders>
              <w:top w:val="single" w:sz="4" w:space="0" w:color="auto"/>
            </w:tcBorders>
            <w:shd w:val="clear" w:color="auto" w:fill="FFFFFF" w:themeFill="background1"/>
          </w:tcPr>
          <w:p w:rsidR="00947445" w:rsidRPr="0038179F" w:rsidRDefault="00947445" w:rsidP="0038179F">
            <w:pPr>
              <w:spacing w:after="160" w:line="259" w:lineRule="auto"/>
              <w:rPr>
                <w:rFonts w:eastAsia="Century Gothic" w:cstheme="minorHAnsi"/>
                <w:bCs/>
                <w:highlight w:val="magenta"/>
              </w:rPr>
            </w:pPr>
            <w:r w:rsidRPr="0038179F">
              <w:rPr>
                <w:rFonts w:eastAsia="Century Gothic" w:cstheme="minorHAnsi"/>
                <w:bCs/>
              </w:rPr>
              <w:t xml:space="preserve">All leaders can demonstrate the impact of funding on outcomes and value for money from funding streams </w:t>
            </w:r>
          </w:p>
          <w:p w:rsidR="00947445" w:rsidRPr="0038179F" w:rsidRDefault="00947445" w:rsidP="0038179F">
            <w:pPr>
              <w:spacing w:after="160" w:line="259" w:lineRule="auto"/>
              <w:ind w:left="360"/>
              <w:contextualSpacing/>
              <w:rPr>
                <w:rFonts w:eastAsia="Century Gothic" w:cstheme="minorHAnsi"/>
                <w:bCs/>
                <w:highlight w:val="magenta"/>
              </w:rPr>
            </w:pPr>
          </w:p>
          <w:p w:rsidR="00947445" w:rsidRPr="0038179F" w:rsidRDefault="00947445" w:rsidP="0038179F">
            <w:pPr>
              <w:spacing w:after="160" w:line="259" w:lineRule="auto"/>
              <w:rPr>
                <w:rFonts w:eastAsia="Century Gothic" w:cstheme="minorHAnsi"/>
                <w:bCs/>
              </w:rPr>
            </w:pPr>
            <w:r w:rsidRPr="0038179F">
              <w:rPr>
                <w:rFonts w:eastAsia="Century Gothic" w:cstheme="minorHAnsi"/>
                <w:bCs/>
              </w:rPr>
              <w:t>Governance is judged as at least good and effective</w:t>
            </w:r>
          </w:p>
          <w:p w:rsidR="00947445" w:rsidRPr="0038179F" w:rsidRDefault="00947445" w:rsidP="0038179F">
            <w:pPr>
              <w:spacing w:after="160" w:line="259" w:lineRule="auto"/>
              <w:rPr>
                <w:rFonts w:eastAsia="Century Gothic" w:cstheme="minorHAnsi"/>
                <w:bCs/>
              </w:rPr>
            </w:pPr>
          </w:p>
          <w:p w:rsidR="00947445" w:rsidRPr="0038179F" w:rsidRDefault="00947445" w:rsidP="0038179F">
            <w:pPr>
              <w:spacing w:after="160" w:line="259" w:lineRule="auto"/>
              <w:rPr>
                <w:rFonts w:eastAsia="Century Gothic" w:cstheme="minorHAnsi"/>
                <w:bCs/>
              </w:rPr>
            </w:pPr>
            <w:r w:rsidRPr="0038179F">
              <w:rPr>
                <w:rFonts w:eastAsia="Century Gothic" w:cstheme="minorHAnsi"/>
                <w:bCs/>
              </w:rPr>
              <w:t>All leaders achieve the success criteria set out in their plans</w:t>
            </w:r>
          </w:p>
          <w:p w:rsidR="00947445" w:rsidRPr="0038179F" w:rsidRDefault="00947445" w:rsidP="0038179F">
            <w:pPr>
              <w:spacing w:after="160" w:line="259" w:lineRule="auto"/>
              <w:rPr>
                <w:rFonts w:eastAsia="Century Gothic" w:cstheme="minorHAnsi"/>
                <w:bCs/>
              </w:rPr>
            </w:pPr>
          </w:p>
          <w:p w:rsidR="00947445" w:rsidRPr="0038179F" w:rsidRDefault="00947445" w:rsidP="0038179F">
            <w:pPr>
              <w:spacing w:after="160" w:line="259" w:lineRule="auto"/>
              <w:rPr>
                <w:rFonts w:eastAsia="Century Gothic" w:cstheme="minorHAnsi"/>
                <w:bCs/>
              </w:rPr>
            </w:pPr>
            <w:r w:rsidRPr="0038179F">
              <w:rPr>
                <w:rFonts w:eastAsia="Century Gothic" w:cstheme="minorHAnsi"/>
                <w:bCs/>
              </w:rPr>
              <w:t>Academy evidence files (paper and electronic) support quality assurance and green plan outcomes (All Plans)</w:t>
            </w:r>
          </w:p>
          <w:p w:rsidR="00947445" w:rsidRDefault="00947445" w:rsidP="0038179F">
            <w:pPr>
              <w:spacing w:line="256" w:lineRule="auto"/>
            </w:pPr>
            <w:r w:rsidRPr="0038179F">
              <w:rPr>
                <w:rFonts w:eastAsia="Century Gothic" w:cstheme="minorHAnsi"/>
                <w:bCs/>
              </w:rPr>
              <w:t xml:space="preserve"> Senior Leaders can effectively demonstrate and present summative evidence to ELT and link governors</w:t>
            </w:r>
          </w:p>
        </w:tc>
        <w:tc>
          <w:tcPr>
            <w:tcW w:w="0" w:type="auto"/>
            <w:vMerge/>
            <w:shd w:val="clear" w:color="auto" w:fill="FFFFFF" w:themeFill="background1"/>
          </w:tcPr>
          <w:p w:rsidR="00947445" w:rsidRPr="00584B13" w:rsidRDefault="00947445" w:rsidP="004C6F74">
            <w:pPr>
              <w:jc w:val="center"/>
              <w:rPr>
                <w:rFonts w:eastAsia="Century Gothic" w:cstheme="minorHAnsi"/>
                <w:bCs/>
              </w:rPr>
            </w:pPr>
          </w:p>
        </w:tc>
      </w:tr>
      <w:tr w:rsidR="00291A6F" w:rsidRPr="00584B13" w:rsidTr="00A269E2">
        <w:trPr>
          <w:trHeight w:val="1748"/>
        </w:trPr>
        <w:tc>
          <w:tcPr>
            <w:tcW w:w="0" w:type="auto"/>
            <w:shd w:val="clear" w:color="auto" w:fill="00B0F0"/>
          </w:tcPr>
          <w:p w:rsidR="00291A6F" w:rsidRPr="003F478C" w:rsidRDefault="00291A6F" w:rsidP="003F478C">
            <w:pPr>
              <w:tabs>
                <w:tab w:val="left" w:pos="313"/>
              </w:tabs>
              <w:ind w:right="57"/>
              <w:rPr>
                <w:b/>
                <w:color w:val="000000"/>
              </w:rPr>
            </w:pPr>
            <w:r>
              <w:rPr>
                <w:b/>
                <w:color w:val="000000"/>
              </w:rPr>
              <w:lastRenderedPageBreak/>
              <w:t>Priority 4</w:t>
            </w:r>
            <w:r w:rsidR="0058050A">
              <w:rPr>
                <w:b/>
                <w:color w:val="000000"/>
              </w:rPr>
              <w:t xml:space="preserve"> PDBW 1</w:t>
            </w:r>
          </w:p>
        </w:tc>
        <w:tc>
          <w:tcPr>
            <w:tcW w:w="0" w:type="auto"/>
            <w:shd w:val="clear" w:color="auto" w:fill="FFFFFF" w:themeFill="background1"/>
          </w:tcPr>
          <w:p w:rsidR="00291A6F" w:rsidRPr="005345B9" w:rsidRDefault="0058050A" w:rsidP="0058050A">
            <w:pPr>
              <w:pStyle w:val="ListParagraph"/>
              <w:rPr>
                <w:rFonts w:eastAsia="Century Gothic" w:cstheme="minorHAnsi"/>
                <w:bCs/>
              </w:rPr>
            </w:pPr>
            <w:r>
              <w:rPr>
                <w:rFonts w:eastAsia="Century Gothic" w:cstheme="minorHAnsi"/>
                <w:bCs/>
              </w:rPr>
              <w:t>Cross ref to L &amp;M 3.4 above and PDBW plan.</w:t>
            </w:r>
          </w:p>
        </w:tc>
        <w:tc>
          <w:tcPr>
            <w:tcW w:w="0" w:type="auto"/>
            <w:shd w:val="clear" w:color="auto" w:fill="FFFFFF" w:themeFill="background1"/>
          </w:tcPr>
          <w:p w:rsidR="00291A6F" w:rsidRDefault="00291A6F" w:rsidP="004C6F74">
            <w:pPr>
              <w:rPr>
                <w:rFonts w:eastAsia="Century Gothic" w:cstheme="minorHAnsi"/>
                <w:bCs/>
              </w:rPr>
            </w:pPr>
          </w:p>
        </w:tc>
        <w:tc>
          <w:tcPr>
            <w:tcW w:w="0" w:type="auto"/>
            <w:tcBorders>
              <w:top w:val="single" w:sz="4" w:space="0" w:color="auto"/>
            </w:tcBorders>
            <w:shd w:val="clear" w:color="auto" w:fill="FFFFFF" w:themeFill="background1"/>
          </w:tcPr>
          <w:p w:rsidR="00291A6F" w:rsidRPr="006B6B02" w:rsidRDefault="00291A6F" w:rsidP="006B6B02">
            <w:pPr>
              <w:rPr>
                <w:rFonts w:eastAsia="Century Gothic" w:cstheme="minorHAnsi"/>
                <w:bCs/>
              </w:rPr>
            </w:pPr>
          </w:p>
        </w:tc>
        <w:tc>
          <w:tcPr>
            <w:tcW w:w="0" w:type="auto"/>
            <w:vMerge/>
            <w:shd w:val="clear" w:color="auto" w:fill="FFFFFF" w:themeFill="background1"/>
          </w:tcPr>
          <w:p w:rsidR="00291A6F" w:rsidRPr="00584B13" w:rsidRDefault="00291A6F" w:rsidP="004C6F74">
            <w:pPr>
              <w:jc w:val="center"/>
              <w:rPr>
                <w:rFonts w:eastAsia="Century Gothic" w:cstheme="minorHAnsi"/>
                <w:bCs/>
              </w:rPr>
            </w:pPr>
          </w:p>
        </w:tc>
      </w:tr>
      <w:tr w:rsidR="0058050A" w:rsidRPr="00584B13" w:rsidTr="00A269E2">
        <w:trPr>
          <w:trHeight w:val="1748"/>
        </w:trPr>
        <w:tc>
          <w:tcPr>
            <w:tcW w:w="0" w:type="auto"/>
            <w:shd w:val="clear" w:color="auto" w:fill="00B0F0"/>
          </w:tcPr>
          <w:p w:rsidR="0058050A" w:rsidRDefault="0058050A" w:rsidP="003F478C">
            <w:pPr>
              <w:tabs>
                <w:tab w:val="left" w:pos="313"/>
              </w:tabs>
              <w:ind w:right="57"/>
              <w:rPr>
                <w:b/>
                <w:color w:val="000000"/>
              </w:rPr>
            </w:pPr>
            <w:r>
              <w:rPr>
                <w:b/>
                <w:color w:val="000000"/>
              </w:rPr>
              <w:t>Priority 4 PDBW 2</w:t>
            </w:r>
          </w:p>
        </w:tc>
        <w:tc>
          <w:tcPr>
            <w:tcW w:w="0" w:type="auto"/>
            <w:shd w:val="clear" w:color="auto" w:fill="FFFFFF" w:themeFill="background1"/>
          </w:tcPr>
          <w:p w:rsidR="0058050A" w:rsidRDefault="0058050A" w:rsidP="0058050A">
            <w:pPr>
              <w:pStyle w:val="ListParagraph"/>
              <w:rPr>
                <w:rFonts w:eastAsia="Century Gothic" w:cstheme="minorHAnsi"/>
                <w:bCs/>
              </w:rPr>
            </w:pPr>
            <w:r>
              <w:rPr>
                <w:rFonts w:eastAsia="Century Gothic" w:cstheme="minorHAnsi"/>
                <w:bCs/>
              </w:rPr>
              <w:t>Cross ref to 1.4 TLA and PDBW 4.5</w:t>
            </w:r>
          </w:p>
        </w:tc>
        <w:tc>
          <w:tcPr>
            <w:tcW w:w="0" w:type="auto"/>
            <w:shd w:val="clear" w:color="auto" w:fill="FFFFFF" w:themeFill="background1"/>
          </w:tcPr>
          <w:p w:rsidR="0058050A" w:rsidRDefault="0058050A" w:rsidP="004C6F74">
            <w:pPr>
              <w:rPr>
                <w:rFonts w:eastAsia="Century Gothic" w:cstheme="minorHAnsi"/>
                <w:bCs/>
              </w:rPr>
            </w:pPr>
          </w:p>
        </w:tc>
        <w:tc>
          <w:tcPr>
            <w:tcW w:w="0" w:type="auto"/>
            <w:tcBorders>
              <w:top w:val="single" w:sz="4" w:space="0" w:color="auto"/>
            </w:tcBorders>
            <w:shd w:val="clear" w:color="auto" w:fill="FFFFFF" w:themeFill="background1"/>
          </w:tcPr>
          <w:p w:rsidR="0058050A" w:rsidRPr="006B6B02" w:rsidRDefault="0058050A" w:rsidP="006B6B02">
            <w:pPr>
              <w:rPr>
                <w:rFonts w:eastAsia="Century Gothic" w:cstheme="minorHAnsi"/>
                <w:bCs/>
              </w:rPr>
            </w:pPr>
          </w:p>
        </w:tc>
        <w:tc>
          <w:tcPr>
            <w:tcW w:w="0" w:type="auto"/>
            <w:vMerge/>
            <w:shd w:val="clear" w:color="auto" w:fill="FFFFFF" w:themeFill="background1"/>
          </w:tcPr>
          <w:p w:rsidR="0058050A" w:rsidRPr="00584B13" w:rsidRDefault="0058050A" w:rsidP="004C6F74">
            <w:pPr>
              <w:jc w:val="center"/>
              <w:rPr>
                <w:rFonts w:eastAsia="Century Gothic" w:cstheme="minorHAnsi"/>
                <w:bCs/>
              </w:rPr>
            </w:pPr>
          </w:p>
        </w:tc>
      </w:tr>
      <w:tr w:rsidR="0058050A" w:rsidRPr="00584B13" w:rsidTr="00A269E2">
        <w:trPr>
          <w:trHeight w:val="1748"/>
        </w:trPr>
        <w:tc>
          <w:tcPr>
            <w:tcW w:w="0" w:type="auto"/>
            <w:vMerge w:val="restart"/>
            <w:shd w:val="clear" w:color="auto" w:fill="00B0F0"/>
          </w:tcPr>
          <w:p w:rsidR="0058050A" w:rsidRPr="003F478C" w:rsidRDefault="0058050A" w:rsidP="003F478C">
            <w:pPr>
              <w:tabs>
                <w:tab w:val="left" w:pos="313"/>
              </w:tabs>
              <w:spacing w:after="160" w:line="259" w:lineRule="auto"/>
              <w:ind w:right="57"/>
              <w:rPr>
                <w:b/>
                <w:color w:val="000000"/>
              </w:rPr>
            </w:pPr>
            <w:r w:rsidRPr="003F478C">
              <w:rPr>
                <w:b/>
                <w:color w:val="000000"/>
              </w:rPr>
              <w:t>PRIORITY 4 - PDBW</w:t>
            </w:r>
          </w:p>
          <w:p w:rsidR="0058050A" w:rsidRPr="003F478C" w:rsidRDefault="0058050A" w:rsidP="003F478C">
            <w:pPr>
              <w:tabs>
                <w:tab w:val="left" w:pos="313"/>
              </w:tabs>
              <w:spacing w:after="160" w:line="259" w:lineRule="auto"/>
              <w:ind w:right="57"/>
              <w:rPr>
                <w:color w:val="000000"/>
              </w:rPr>
            </w:pPr>
            <w:r w:rsidRPr="003F478C">
              <w:rPr>
                <w:color w:val="000000"/>
              </w:rPr>
              <w:t>6. The school environment celebrates how special and unique our children are</w:t>
            </w:r>
          </w:p>
          <w:p w:rsidR="0058050A" w:rsidRPr="003F478C" w:rsidRDefault="0058050A" w:rsidP="003F478C">
            <w:pPr>
              <w:jc w:val="both"/>
              <w:rPr>
                <w:b/>
                <w:color w:val="000000"/>
              </w:rPr>
            </w:pPr>
          </w:p>
        </w:tc>
        <w:tc>
          <w:tcPr>
            <w:tcW w:w="0" w:type="auto"/>
            <w:shd w:val="clear" w:color="auto" w:fill="FFFFFF" w:themeFill="background1"/>
          </w:tcPr>
          <w:p w:rsidR="0058050A" w:rsidRPr="005345B9" w:rsidRDefault="0058050A" w:rsidP="005345B9">
            <w:pPr>
              <w:pStyle w:val="ListParagraph"/>
              <w:numPr>
                <w:ilvl w:val="0"/>
                <w:numId w:val="42"/>
              </w:numPr>
              <w:rPr>
                <w:rFonts w:eastAsia="Century Gothic" w:cstheme="minorHAnsi"/>
                <w:bCs/>
              </w:rPr>
            </w:pPr>
            <w:r w:rsidRPr="005345B9">
              <w:rPr>
                <w:rFonts w:eastAsia="Century Gothic" w:cstheme="minorHAnsi"/>
                <w:bCs/>
              </w:rPr>
              <w:t xml:space="preserve">School displays to be </w:t>
            </w:r>
            <w:r>
              <w:rPr>
                <w:rFonts w:eastAsia="Century Gothic" w:cstheme="minorHAnsi"/>
                <w:bCs/>
              </w:rPr>
              <w:t xml:space="preserve">further </w:t>
            </w:r>
            <w:r w:rsidRPr="005345B9">
              <w:rPr>
                <w:rFonts w:eastAsia="Century Gothic" w:cstheme="minorHAnsi"/>
                <w:bCs/>
              </w:rPr>
              <w:t>developed:</w:t>
            </w:r>
          </w:p>
          <w:p w:rsidR="0058050A" w:rsidRPr="005345B9" w:rsidRDefault="0058050A" w:rsidP="005345B9">
            <w:pPr>
              <w:pStyle w:val="ListParagraph"/>
              <w:numPr>
                <w:ilvl w:val="0"/>
                <w:numId w:val="42"/>
              </w:numPr>
              <w:rPr>
                <w:rFonts w:eastAsia="Century Gothic" w:cstheme="minorHAnsi"/>
                <w:bCs/>
              </w:rPr>
            </w:pPr>
            <w:r w:rsidRPr="005345B9">
              <w:rPr>
                <w:rFonts w:eastAsia="Century Gothic" w:cstheme="minorHAnsi"/>
                <w:bCs/>
              </w:rPr>
              <w:t>Healthy eating/choices</w:t>
            </w:r>
          </w:p>
          <w:p w:rsidR="0058050A" w:rsidRPr="005345B9" w:rsidRDefault="0058050A" w:rsidP="005345B9">
            <w:pPr>
              <w:pStyle w:val="ListParagraph"/>
              <w:numPr>
                <w:ilvl w:val="0"/>
                <w:numId w:val="42"/>
              </w:numPr>
              <w:rPr>
                <w:rFonts w:eastAsia="Century Gothic" w:cstheme="minorHAnsi"/>
                <w:bCs/>
              </w:rPr>
            </w:pPr>
            <w:r w:rsidRPr="005345B9">
              <w:rPr>
                <w:rFonts w:eastAsia="Century Gothic" w:cstheme="minorHAnsi"/>
                <w:bCs/>
              </w:rPr>
              <w:t>Fitness – healthy lifestyles</w:t>
            </w:r>
          </w:p>
          <w:p w:rsidR="0058050A" w:rsidRPr="005345B9" w:rsidRDefault="0058050A" w:rsidP="005345B9">
            <w:pPr>
              <w:pStyle w:val="ListParagraph"/>
              <w:numPr>
                <w:ilvl w:val="0"/>
                <w:numId w:val="42"/>
              </w:numPr>
              <w:rPr>
                <w:rFonts w:eastAsia="Century Gothic" w:cstheme="minorHAnsi"/>
                <w:bCs/>
              </w:rPr>
            </w:pPr>
            <w:r w:rsidRPr="005345B9">
              <w:rPr>
                <w:rFonts w:eastAsia="Century Gothic" w:cstheme="minorHAnsi"/>
                <w:bCs/>
              </w:rPr>
              <w:t>PE (hall)</w:t>
            </w:r>
          </w:p>
          <w:p w:rsidR="0058050A" w:rsidRPr="003F478C" w:rsidRDefault="0058050A" w:rsidP="005345B9">
            <w:pPr>
              <w:pStyle w:val="ListParagraph"/>
              <w:numPr>
                <w:ilvl w:val="0"/>
                <w:numId w:val="42"/>
              </w:numPr>
              <w:rPr>
                <w:rFonts w:eastAsia="Century Gothic" w:cstheme="minorHAnsi"/>
                <w:bCs/>
              </w:rPr>
            </w:pPr>
            <w:r w:rsidRPr="005345B9">
              <w:rPr>
                <w:rFonts w:eastAsia="Century Gothic" w:cstheme="minorHAnsi"/>
                <w:bCs/>
              </w:rPr>
              <w:t>Competition part</w:t>
            </w:r>
            <w:r>
              <w:rPr>
                <w:rFonts w:eastAsia="Century Gothic" w:cstheme="minorHAnsi"/>
                <w:bCs/>
              </w:rPr>
              <w:t>icipation and achievement board</w:t>
            </w:r>
            <w:r w:rsidRPr="005345B9">
              <w:rPr>
                <w:rFonts w:eastAsia="Century Gothic" w:cstheme="minorHAnsi"/>
                <w:bCs/>
              </w:rPr>
              <w:t xml:space="preserve"> (photos, certificates, awards)</w:t>
            </w:r>
          </w:p>
        </w:tc>
        <w:tc>
          <w:tcPr>
            <w:tcW w:w="0" w:type="auto"/>
            <w:shd w:val="clear" w:color="auto" w:fill="FFFFFF" w:themeFill="background1"/>
          </w:tcPr>
          <w:p w:rsidR="0058050A" w:rsidRDefault="0058050A" w:rsidP="004C6F74">
            <w:pPr>
              <w:rPr>
                <w:rFonts w:eastAsia="Century Gothic" w:cstheme="minorHAnsi"/>
                <w:bCs/>
              </w:rPr>
            </w:pPr>
            <w:r>
              <w:rPr>
                <w:rFonts w:eastAsia="Century Gothic" w:cstheme="minorHAnsi"/>
                <w:bCs/>
              </w:rPr>
              <w:t>PDBW Lead/JW</w:t>
            </w:r>
          </w:p>
        </w:tc>
        <w:tc>
          <w:tcPr>
            <w:tcW w:w="0" w:type="auto"/>
            <w:tcBorders>
              <w:top w:val="single" w:sz="4" w:space="0" w:color="auto"/>
            </w:tcBorders>
            <w:shd w:val="clear" w:color="auto" w:fill="FFFFFF" w:themeFill="background1"/>
          </w:tcPr>
          <w:p w:rsidR="0058050A" w:rsidRPr="006B6B02" w:rsidRDefault="0058050A" w:rsidP="006B6B02">
            <w:pPr>
              <w:spacing w:after="160" w:line="259" w:lineRule="auto"/>
              <w:rPr>
                <w:rFonts w:eastAsia="Century Gothic" w:cstheme="minorHAnsi"/>
                <w:bCs/>
              </w:rPr>
            </w:pPr>
            <w:r w:rsidRPr="006B6B02">
              <w:rPr>
                <w:rFonts w:eastAsia="Century Gothic" w:cstheme="minorHAnsi"/>
                <w:bCs/>
              </w:rPr>
              <w:t>The child is celebrated within classroom and school environment</w:t>
            </w:r>
          </w:p>
          <w:p w:rsidR="0058050A" w:rsidRPr="006B6B02" w:rsidRDefault="0058050A" w:rsidP="006B6B02">
            <w:pPr>
              <w:spacing w:after="160" w:line="259" w:lineRule="auto"/>
              <w:rPr>
                <w:rFonts w:eastAsia="Century Gothic" w:cstheme="minorHAnsi"/>
                <w:bCs/>
              </w:rPr>
            </w:pPr>
          </w:p>
          <w:p w:rsidR="0058050A" w:rsidRDefault="0058050A" w:rsidP="006B6B02">
            <w:pPr>
              <w:spacing w:line="256" w:lineRule="auto"/>
            </w:pPr>
            <w:r w:rsidRPr="006B6B02">
              <w:rPr>
                <w:rFonts w:eastAsia="Century Gothic" w:cstheme="minorHAnsi"/>
                <w:bCs/>
              </w:rPr>
              <w:t>The environment supports quality learning and celebrates current children</w:t>
            </w:r>
          </w:p>
        </w:tc>
        <w:tc>
          <w:tcPr>
            <w:tcW w:w="0" w:type="auto"/>
            <w:vMerge/>
            <w:shd w:val="clear" w:color="auto" w:fill="FFFFFF" w:themeFill="background1"/>
          </w:tcPr>
          <w:p w:rsidR="0058050A" w:rsidRPr="00584B13" w:rsidRDefault="0058050A" w:rsidP="004C6F74">
            <w:pPr>
              <w:jc w:val="center"/>
              <w:rPr>
                <w:rFonts w:eastAsia="Century Gothic" w:cstheme="minorHAnsi"/>
                <w:bCs/>
              </w:rPr>
            </w:pPr>
          </w:p>
        </w:tc>
      </w:tr>
      <w:tr w:rsidR="0058050A" w:rsidRPr="00584B13" w:rsidTr="00A269E2">
        <w:trPr>
          <w:trHeight w:val="1748"/>
        </w:trPr>
        <w:tc>
          <w:tcPr>
            <w:tcW w:w="0" w:type="auto"/>
            <w:vMerge/>
            <w:shd w:val="clear" w:color="auto" w:fill="00B0F0"/>
          </w:tcPr>
          <w:p w:rsidR="0058050A" w:rsidRPr="003F478C" w:rsidRDefault="0058050A" w:rsidP="003F478C">
            <w:pPr>
              <w:tabs>
                <w:tab w:val="left" w:pos="313"/>
              </w:tabs>
              <w:ind w:right="57"/>
              <w:rPr>
                <w:b/>
                <w:color w:val="000000"/>
              </w:rPr>
            </w:pPr>
          </w:p>
        </w:tc>
        <w:tc>
          <w:tcPr>
            <w:tcW w:w="0" w:type="auto"/>
            <w:shd w:val="clear" w:color="auto" w:fill="FFFFFF" w:themeFill="background1"/>
          </w:tcPr>
          <w:p w:rsidR="0058050A" w:rsidRDefault="0058050A" w:rsidP="005345B9">
            <w:pPr>
              <w:pStyle w:val="ListParagraph"/>
              <w:numPr>
                <w:ilvl w:val="0"/>
                <w:numId w:val="42"/>
              </w:numPr>
              <w:rPr>
                <w:rFonts w:eastAsia="Century Gothic" w:cstheme="minorHAnsi"/>
                <w:bCs/>
              </w:rPr>
            </w:pPr>
            <w:r>
              <w:rPr>
                <w:rFonts w:eastAsia="Century Gothic" w:cstheme="minorHAnsi"/>
                <w:bCs/>
              </w:rPr>
              <w:t xml:space="preserve">PE club session and lesson </w:t>
            </w:r>
            <w:proofErr w:type="spellStart"/>
            <w:r>
              <w:rPr>
                <w:rFonts w:eastAsia="Century Gothic" w:cstheme="minorHAnsi"/>
                <w:bCs/>
              </w:rPr>
              <w:t>evalutions</w:t>
            </w:r>
            <w:proofErr w:type="spellEnd"/>
            <w:r>
              <w:rPr>
                <w:rFonts w:eastAsia="Century Gothic" w:cstheme="minorHAnsi"/>
                <w:bCs/>
              </w:rPr>
              <w:t xml:space="preserve"> to include talent spotting</w:t>
            </w:r>
          </w:p>
          <w:p w:rsidR="0058050A" w:rsidRDefault="0058050A" w:rsidP="005345B9">
            <w:pPr>
              <w:pStyle w:val="ListParagraph"/>
              <w:numPr>
                <w:ilvl w:val="0"/>
                <w:numId w:val="42"/>
              </w:numPr>
              <w:rPr>
                <w:rFonts w:eastAsia="Century Gothic" w:cstheme="minorHAnsi"/>
                <w:bCs/>
              </w:rPr>
            </w:pPr>
            <w:r>
              <w:rPr>
                <w:rFonts w:eastAsia="Century Gothic" w:cstheme="minorHAnsi"/>
                <w:bCs/>
              </w:rPr>
              <w:t>Talented register to be collated identifying sport of strength</w:t>
            </w:r>
          </w:p>
          <w:p w:rsidR="0058050A" w:rsidRDefault="0058050A" w:rsidP="005345B9">
            <w:pPr>
              <w:pStyle w:val="ListParagraph"/>
              <w:numPr>
                <w:ilvl w:val="0"/>
                <w:numId w:val="42"/>
              </w:numPr>
              <w:rPr>
                <w:rFonts w:eastAsia="Century Gothic" w:cstheme="minorHAnsi"/>
                <w:bCs/>
              </w:rPr>
            </w:pPr>
            <w:r>
              <w:rPr>
                <w:rFonts w:eastAsia="Century Gothic" w:cstheme="minorHAnsi"/>
                <w:bCs/>
              </w:rPr>
              <w:t>Talented children to be sign posted to in school clubs (nurture/grow talent)</w:t>
            </w:r>
          </w:p>
          <w:p w:rsidR="0058050A" w:rsidRPr="005345B9" w:rsidRDefault="0058050A" w:rsidP="005345B9">
            <w:pPr>
              <w:pStyle w:val="ListParagraph"/>
              <w:numPr>
                <w:ilvl w:val="0"/>
                <w:numId w:val="42"/>
              </w:numPr>
              <w:rPr>
                <w:rFonts w:eastAsia="Century Gothic" w:cstheme="minorHAnsi"/>
                <w:bCs/>
              </w:rPr>
            </w:pPr>
            <w:r>
              <w:rPr>
                <w:rFonts w:eastAsia="Century Gothic" w:cstheme="minorHAnsi"/>
                <w:bCs/>
              </w:rPr>
              <w:t>Parents to be notified of talent and sent links/information to sporting partners/facilities</w:t>
            </w:r>
          </w:p>
        </w:tc>
        <w:tc>
          <w:tcPr>
            <w:tcW w:w="0" w:type="auto"/>
            <w:shd w:val="clear" w:color="auto" w:fill="FFFFFF" w:themeFill="background1"/>
          </w:tcPr>
          <w:p w:rsidR="0058050A" w:rsidRDefault="0058050A" w:rsidP="004C6F74">
            <w:pPr>
              <w:rPr>
                <w:rFonts w:eastAsia="Century Gothic" w:cstheme="minorHAnsi"/>
                <w:bCs/>
              </w:rPr>
            </w:pPr>
          </w:p>
        </w:tc>
        <w:tc>
          <w:tcPr>
            <w:tcW w:w="0" w:type="auto"/>
            <w:tcBorders>
              <w:top w:val="single" w:sz="4" w:space="0" w:color="auto"/>
            </w:tcBorders>
            <w:shd w:val="clear" w:color="auto" w:fill="FFFFFF" w:themeFill="background1"/>
          </w:tcPr>
          <w:p w:rsidR="0058050A" w:rsidRPr="006B6B02" w:rsidRDefault="0058050A" w:rsidP="006B6B02">
            <w:pPr>
              <w:rPr>
                <w:rFonts w:eastAsia="Century Gothic" w:cstheme="minorHAnsi"/>
                <w:bCs/>
              </w:rPr>
            </w:pPr>
          </w:p>
        </w:tc>
        <w:tc>
          <w:tcPr>
            <w:tcW w:w="0" w:type="auto"/>
            <w:vMerge/>
            <w:shd w:val="clear" w:color="auto" w:fill="FFFFFF" w:themeFill="background1"/>
          </w:tcPr>
          <w:p w:rsidR="0058050A" w:rsidRPr="00584B13" w:rsidRDefault="0058050A" w:rsidP="004C6F74">
            <w:pPr>
              <w:jc w:val="center"/>
              <w:rPr>
                <w:rFonts w:eastAsia="Century Gothic" w:cstheme="minorHAnsi"/>
                <w:bCs/>
              </w:rPr>
            </w:pPr>
          </w:p>
        </w:tc>
      </w:tr>
      <w:tr w:rsidR="00947445" w:rsidRPr="00584B13" w:rsidTr="003E663C">
        <w:trPr>
          <w:trHeight w:val="2475"/>
        </w:trPr>
        <w:tc>
          <w:tcPr>
            <w:tcW w:w="0" w:type="auto"/>
            <w:shd w:val="clear" w:color="auto" w:fill="00B0F0"/>
          </w:tcPr>
          <w:p w:rsidR="00947445" w:rsidRPr="003B5B86" w:rsidRDefault="00947445" w:rsidP="004C6F74">
            <w:pPr>
              <w:jc w:val="both"/>
              <w:rPr>
                <w:rFonts w:eastAsia="Century Gothic" w:cstheme="minorHAnsi"/>
                <w:b/>
                <w:bCs/>
                <w:szCs w:val="24"/>
              </w:rPr>
            </w:pPr>
            <w:r w:rsidRPr="003B5B86">
              <w:rPr>
                <w:rFonts w:eastAsia="Century Gothic" w:cstheme="minorHAnsi"/>
                <w:b/>
                <w:bCs/>
                <w:szCs w:val="24"/>
              </w:rPr>
              <w:lastRenderedPageBreak/>
              <w:t>PRIORITY 5</w:t>
            </w:r>
            <w:r>
              <w:rPr>
                <w:rFonts w:eastAsia="Century Gothic" w:cstheme="minorHAnsi"/>
                <w:b/>
                <w:bCs/>
                <w:szCs w:val="24"/>
              </w:rPr>
              <w:t xml:space="preserve"> - EYFS</w:t>
            </w:r>
          </w:p>
          <w:p w:rsidR="00947445" w:rsidRPr="0055221E" w:rsidRDefault="00947445" w:rsidP="0055221E">
            <w:pPr>
              <w:spacing w:before="60" w:after="60"/>
              <w:ind w:right="57"/>
              <w:rPr>
                <w:color w:val="000000"/>
              </w:rPr>
            </w:pPr>
            <w:r>
              <w:rPr>
                <w:color w:val="000000"/>
              </w:rPr>
              <w:t>1.</w:t>
            </w:r>
            <w:r w:rsidRPr="0055221E">
              <w:rPr>
                <w:color w:val="000000"/>
              </w:rPr>
              <w:t>Outstanding provision to be developed by addressing all above actions in line with whole school priorities</w:t>
            </w:r>
          </w:p>
          <w:p w:rsidR="00947445" w:rsidRPr="00316A63" w:rsidRDefault="00947445" w:rsidP="00316A63">
            <w:pPr>
              <w:spacing w:before="60" w:after="60"/>
              <w:ind w:right="57"/>
              <w:rPr>
                <w:rFonts w:eastAsia="Century Gothic" w:cstheme="minorHAnsi"/>
                <w:bCs/>
                <w:sz w:val="24"/>
                <w:szCs w:val="24"/>
              </w:rPr>
            </w:pPr>
          </w:p>
        </w:tc>
        <w:tc>
          <w:tcPr>
            <w:tcW w:w="0" w:type="auto"/>
            <w:shd w:val="clear" w:color="auto" w:fill="FFFFFF" w:themeFill="background1"/>
          </w:tcPr>
          <w:p w:rsidR="00947445" w:rsidRDefault="00947445" w:rsidP="005345B9">
            <w:pPr>
              <w:pStyle w:val="ListParagraph"/>
              <w:numPr>
                <w:ilvl w:val="0"/>
                <w:numId w:val="47"/>
              </w:numPr>
              <w:rPr>
                <w:rFonts w:eastAsia="Century Gothic" w:cstheme="minorHAnsi"/>
                <w:bCs/>
              </w:rPr>
            </w:pPr>
            <w:r>
              <w:rPr>
                <w:rFonts w:eastAsia="Century Gothic" w:cstheme="minorHAnsi"/>
                <w:bCs/>
              </w:rPr>
              <w:t>Active outdoor learning is planned for in the Early Years which challenges children and allows them to take safe risks. Staff CPD Work with Christian Fox (Forest School) to incorporate developing physical skills in the outdoors.</w:t>
            </w:r>
          </w:p>
          <w:p w:rsidR="00947445" w:rsidRDefault="00947445" w:rsidP="005345B9">
            <w:pPr>
              <w:pStyle w:val="ListParagraph"/>
              <w:numPr>
                <w:ilvl w:val="0"/>
                <w:numId w:val="47"/>
              </w:numPr>
              <w:rPr>
                <w:rFonts w:eastAsia="Century Gothic" w:cstheme="minorHAnsi"/>
                <w:bCs/>
              </w:rPr>
            </w:pPr>
            <w:r>
              <w:rPr>
                <w:rFonts w:eastAsia="Century Gothic" w:cstheme="minorHAnsi"/>
                <w:bCs/>
              </w:rPr>
              <w:t>Audit and replace new bikes/cars and scooters for outdoors.</w:t>
            </w:r>
          </w:p>
          <w:p w:rsidR="00947445" w:rsidRDefault="00947445" w:rsidP="005345B9">
            <w:pPr>
              <w:pStyle w:val="ListParagraph"/>
              <w:numPr>
                <w:ilvl w:val="0"/>
                <w:numId w:val="47"/>
              </w:numPr>
              <w:rPr>
                <w:rFonts w:eastAsia="Century Gothic" w:cstheme="minorHAnsi"/>
                <w:bCs/>
              </w:rPr>
            </w:pPr>
            <w:r>
              <w:rPr>
                <w:rFonts w:eastAsia="Century Gothic" w:cstheme="minorHAnsi"/>
                <w:bCs/>
              </w:rPr>
              <w:t>Monitor provision/teaching for the impact of forest school training.</w:t>
            </w:r>
          </w:p>
          <w:p w:rsidR="00947445" w:rsidRDefault="00961037" w:rsidP="005345B9">
            <w:pPr>
              <w:pStyle w:val="ListParagraph"/>
              <w:numPr>
                <w:ilvl w:val="0"/>
                <w:numId w:val="47"/>
              </w:numPr>
              <w:rPr>
                <w:rFonts w:eastAsia="Century Gothic" w:cstheme="minorHAnsi"/>
                <w:bCs/>
              </w:rPr>
            </w:pPr>
            <w:r>
              <w:rPr>
                <w:rFonts w:eastAsia="Century Gothic" w:cstheme="minorHAnsi"/>
                <w:bCs/>
              </w:rPr>
              <w:t>Capture</w:t>
            </w:r>
            <w:r w:rsidR="00947445">
              <w:rPr>
                <w:rFonts w:eastAsia="Century Gothic" w:cstheme="minorHAnsi"/>
                <w:bCs/>
              </w:rPr>
              <w:t xml:space="preserve"> children</w:t>
            </w:r>
            <w:r>
              <w:rPr>
                <w:rFonts w:eastAsia="Century Gothic" w:cstheme="minorHAnsi"/>
                <w:bCs/>
              </w:rPr>
              <w:t>’s voice in relation to</w:t>
            </w:r>
            <w:r w:rsidR="00947445">
              <w:rPr>
                <w:rFonts w:eastAsia="Century Gothic" w:cstheme="minorHAnsi"/>
                <w:bCs/>
              </w:rPr>
              <w:t xml:space="preserve"> their views on the activities being offered outdoors and record their comments.</w:t>
            </w:r>
          </w:p>
          <w:p w:rsidR="00947445" w:rsidRDefault="00947445" w:rsidP="005345B9">
            <w:pPr>
              <w:pStyle w:val="ListParagraph"/>
              <w:numPr>
                <w:ilvl w:val="0"/>
                <w:numId w:val="47"/>
              </w:numPr>
              <w:rPr>
                <w:rFonts w:eastAsia="Century Gothic" w:cstheme="minorHAnsi"/>
                <w:bCs/>
              </w:rPr>
            </w:pPr>
            <w:r>
              <w:rPr>
                <w:rFonts w:eastAsia="Century Gothic" w:cstheme="minorHAnsi"/>
                <w:bCs/>
              </w:rPr>
              <w:t>Children to be taught how to make healthy choices and why it is important.</w:t>
            </w:r>
          </w:p>
          <w:p w:rsidR="00947445" w:rsidRDefault="00947445" w:rsidP="005345B9">
            <w:pPr>
              <w:pStyle w:val="ListParagraph"/>
              <w:numPr>
                <w:ilvl w:val="0"/>
                <w:numId w:val="47"/>
              </w:numPr>
              <w:rPr>
                <w:rFonts w:eastAsia="Century Gothic" w:cstheme="minorHAnsi"/>
                <w:bCs/>
              </w:rPr>
            </w:pPr>
            <w:r>
              <w:rPr>
                <w:rFonts w:eastAsia="Century Gothic" w:cstheme="minorHAnsi"/>
                <w:bCs/>
              </w:rPr>
              <w:t>Further develop children’s independence for self-service fruit and water/milk, moving away from whole class time.</w:t>
            </w:r>
          </w:p>
          <w:p w:rsidR="00947445" w:rsidRPr="003C7DE1" w:rsidRDefault="00947445" w:rsidP="005345B9">
            <w:pPr>
              <w:pStyle w:val="ListParagraph"/>
              <w:numPr>
                <w:ilvl w:val="0"/>
                <w:numId w:val="47"/>
              </w:numPr>
              <w:rPr>
                <w:rFonts w:eastAsia="Century Gothic" w:cstheme="minorHAnsi"/>
                <w:bCs/>
              </w:rPr>
            </w:pPr>
            <w:r>
              <w:rPr>
                <w:rFonts w:eastAsia="Century Gothic" w:cstheme="minorHAnsi"/>
                <w:bCs/>
              </w:rPr>
              <w:t xml:space="preserve">PHSE independence skills to be included in drop ins.  </w:t>
            </w:r>
          </w:p>
        </w:tc>
        <w:tc>
          <w:tcPr>
            <w:tcW w:w="0" w:type="auto"/>
            <w:shd w:val="clear" w:color="auto" w:fill="FFFFFF" w:themeFill="background1"/>
          </w:tcPr>
          <w:p w:rsidR="00947445" w:rsidRDefault="00947445" w:rsidP="004C6F74">
            <w:pPr>
              <w:rPr>
                <w:rFonts w:eastAsia="Century Gothic" w:cstheme="minorHAnsi"/>
                <w:bCs/>
              </w:rPr>
            </w:pPr>
            <w:r>
              <w:rPr>
                <w:rFonts w:eastAsia="Century Gothic" w:cstheme="minorHAnsi"/>
                <w:bCs/>
              </w:rPr>
              <w:t>JW/TLA/PDBW lead</w:t>
            </w:r>
          </w:p>
          <w:p w:rsidR="00947445" w:rsidRDefault="00947445" w:rsidP="004C6F74">
            <w:pPr>
              <w:rPr>
                <w:rFonts w:eastAsia="Century Gothic" w:cstheme="minorHAnsi"/>
                <w:bCs/>
              </w:rPr>
            </w:pPr>
            <w:r w:rsidRPr="003B5B86">
              <w:rPr>
                <w:rFonts w:eastAsia="Century Gothic" w:cstheme="minorHAnsi"/>
                <w:bCs/>
                <w:highlight w:val="yellow"/>
              </w:rPr>
              <w:t>COST £2000</w:t>
            </w:r>
            <w:r>
              <w:rPr>
                <w:rFonts w:eastAsia="Century Gothic" w:cstheme="minorHAnsi"/>
                <w:bCs/>
              </w:rPr>
              <w:t xml:space="preserve"> towards improving environment for physical activity to take place.</w:t>
            </w:r>
          </w:p>
          <w:p w:rsidR="00947445" w:rsidRDefault="00947445" w:rsidP="004C6F74">
            <w:pPr>
              <w:rPr>
                <w:rFonts w:eastAsia="Century Gothic" w:cstheme="minorHAnsi"/>
                <w:bCs/>
              </w:rPr>
            </w:pPr>
          </w:p>
          <w:p w:rsidR="00947445" w:rsidRDefault="00947445" w:rsidP="004C6F74">
            <w:pPr>
              <w:rPr>
                <w:rFonts w:eastAsia="Century Gothic" w:cstheme="minorHAnsi"/>
                <w:bCs/>
              </w:rPr>
            </w:pPr>
            <w:r w:rsidRPr="003B5B86">
              <w:rPr>
                <w:rFonts w:eastAsia="Century Gothic" w:cstheme="minorHAnsi"/>
                <w:bCs/>
                <w:highlight w:val="yellow"/>
              </w:rPr>
              <w:t>£1000</w:t>
            </w:r>
          </w:p>
          <w:p w:rsidR="00947445" w:rsidRPr="00584B13" w:rsidRDefault="00947445" w:rsidP="004C6F74">
            <w:pPr>
              <w:rPr>
                <w:rFonts w:eastAsia="Century Gothic" w:cstheme="minorHAnsi"/>
                <w:bCs/>
              </w:rPr>
            </w:pPr>
          </w:p>
        </w:tc>
        <w:tc>
          <w:tcPr>
            <w:tcW w:w="0" w:type="auto"/>
            <w:vMerge w:val="restart"/>
            <w:tcBorders>
              <w:top w:val="single" w:sz="4" w:space="0" w:color="auto"/>
            </w:tcBorders>
            <w:shd w:val="clear" w:color="auto" w:fill="FFFFFF" w:themeFill="background1"/>
          </w:tcPr>
          <w:p w:rsidR="00947445" w:rsidRDefault="00947445" w:rsidP="005101FA">
            <w:pPr>
              <w:spacing w:line="256" w:lineRule="auto"/>
            </w:pPr>
            <w:r>
              <w:t xml:space="preserve">Teaching is consistently of a very high quality and inspirational which is highly responsive to children’s needs. </w:t>
            </w:r>
          </w:p>
          <w:p w:rsidR="00947445" w:rsidRDefault="00947445" w:rsidP="005101FA">
            <w:pPr>
              <w:spacing w:line="256" w:lineRule="auto"/>
            </w:pPr>
          </w:p>
          <w:p w:rsidR="00947445" w:rsidRDefault="00947445" w:rsidP="005101FA">
            <w:pPr>
              <w:spacing w:line="256" w:lineRule="auto"/>
            </w:pPr>
            <w:r>
              <w:t>Provision across all areas of learning is planned meticulously. It is based on rigorous and sharply focused assessments of children’s achievement so that every child undertakes highly challenging activities</w:t>
            </w:r>
          </w:p>
          <w:p w:rsidR="00947445" w:rsidRDefault="00947445" w:rsidP="005101FA">
            <w:pPr>
              <w:spacing w:line="256" w:lineRule="auto"/>
            </w:pPr>
          </w:p>
          <w:p w:rsidR="00947445" w:rsidRDefault="00947445" w:rsidP="005101FA">
            <w:pPr>
              <w:spacing w:line="256" w:lineRule="auto"/>
            </w:pPr>
            <w:r>
              <w:t xml:space="preserve">Children are highly motivated and very eager to join in. They consistently demonstrate curiosity, imagination and concentration. </w:t>
            </w:r>
          </w:p>
          <w:p w:rsidR="00947445" w:rsidRDefault="00947445" w:rsidP="005101FA">
            <w:pPr>
              <w:spacing w:line="256" w:lineRule="auto"/>
            </w:pPr>
            <w:r>
              <w:t>Assessment is accurate and based on high quality observations. Baseline data captures an accurate picture of their starting point and parental views.</w:t>
            </w:r>
          </w:p>
          <w:p w:rsidR="00947445" w:rsidRDefault="00947445" w:rsidP="005101FA">
            <w:pPr>
              <w:spacing w:line="256" w:lineRule="auto"/>
            </w:pPr>
          </w:p>
          <w:p w:rsidR="00947445" w:rsidRDefault="00947445" w:rsidP="005101FA">
            <w:pPr>
              <w:spacing w:line="256" w:lineRule="auto"/>
            </w:pPr>
            <w:r>
              <w:lastRenderedPageBreak/>
              <w:t>Children make consistently high rates of progress in relation to their starting points and are extremely well prepared academically, socially and emotionally for the next stage of their education</w:t>
            </w:r>
          </w:p>
          <w:p w:rsidR="00947445" w:rsidRPr="00584B13" w:rsidRDefault="00947445" w:rsidP="004C6F74">
            <w:pPr>
              <w:rPr>
                <w:rFonts w:eastAsia="Century Gothic" w:cstheme="minorHAnsi"/>
                <w:bCs/>
              </w:rPr>
            </w:pPr>
          </w:p>
        </w:tc>
        <w:tc>
          <w:tcPr>
            <w:tcW w:w="0" w:type="auto"/>
            <w:vMerge/>
            <w:shd w:val="clear" w:color="auto" w:fill="FFFFFF" w:themeFill="background1"/>
          </w:tcPr>
          <w:p w:rsidR="00947445" w:rsidRPr="00584B13" w:rsidRDefault="00947445" w:rsidP="004C6F74">
            <w:pPr>
              <w:jc w:val="center"/>
              <w:rPr>
                <w:rFonts w:eastAsia="Century Gothic" w:cstheme="minorHAnsi"/>
                <w:bCs/>
              </w:rPr>
            </w:pPr>
          </w:p>
        </w:tc>
      </w:tr>
      <w:tr w:rsidR="00947445" w:rsidRPr="00584B13" w:rsidTr="00030860">
        <w:trPr>
          <w:trHeight w:val="2598"/>
        </w:trPr>
        <w:tc>
          <w:tcPr>
            <w:tcW w:w="0" w:type="auto"/>
            <w:shd w:val="clear" w:color="auto" w:fill="00B0F0"/>
          </w:tcPr>
          <w:p w:rsidR="00947445" w:rsidRDefault="00947445" w:rsidP="00316A63">
            <w:pPr>
              <w:spacing w:before="60" w:after="60"/>
              <w:ind w:right="57"/>
              <w:rPr>
                <w:color w:val="000000"/>
              </w:rPr>
            </w:pPr>
            <w:r>
              <w:rPr>
                <w:color w:val="000000"/>
              </w:rPr>
              <w:t>PRIORITY 5</w:t>
            </w:r>
          </w:p>
          <w:p w:rsidR="00947445" w:rsidRPr="00316A63" w:rsidRDefault="00947445" w:rsidP="00316A63">
            <w:pPr>
              <w:spacing w:before="60" w:after="60"/>
              <w:ind w:right="57"/>
              <w:contextualSpacing/>
              <w:rPr>
                <w:color w:val="000000"/>
              </w:rPr>
            </w:pPr>
            <w:r>
              <w:rPr>
                <w:color w:val="000000"/>
              </w:rPr>
              <w:t>2.</w:t>
            </w:r>
            <w:r w:rsidRPr="00E23FE1">
              <w:rPr>
                <w:color w:val="000000"/>
              </w:rPr>
              <w:t>Ensure assessment systems accurately capture children’s very low starting points and include parental views</w:t>
            </w:r>
          </w:p>
        </w:tc>
        <w:tc>
          <w:tcPr>
            <w:tcW w:w="0" w:type="auto"/>
            <w:shd w:val="clear" w:color="auto" w:fill="FFFFFF" w:themeFill="background1"/>
          </w:tcPr>
          <w:p w:rsidR="00947445" w:rsidRPr="003C7DE1" w:rsidRDefault="00961037" w:rsidP="005345B9">
            <w:pPr>
              <w:pStyle w:val="ListParagraph"/>
              <w:rPr>
                <w:rFonts w:eastAsia="Century Gothic" w:cstheme="minorHAnsi"/>
                <w:bCs/>
              </w:rPr>
            </w:pPr>
            <w:r>
              <w:rPr>
                <w:rFonts w:eastAsia="Century Gothic" w:cstheme="minorHAnsi"/>
                <w:bCs/>
              </w:rPr>
              <w:t>As</w:t>
            </w:r>
            <w:r w:rsidR="00947445">
              <w:rPr>
                <w:rFonts w:eastAsia="Century Gothic" w:cstheme="minorHAnsi"/>
                <w:bCs/>
              </w:rPr>
              <w:t xml:space="preserve"> Above in priority 2 </w:t>
            </w:r>
          </w:p>
        </w:tc>
        <w:tc>
          <w:tcPr>
            <w:tcW w:w="0" w:type="auto"/>
            <w:shd w:val="clear" w:color="auto" w:fill="FFFFFF" w:themeFill="background1"/>
          </w:tcPr>
          <w:p w:rsidR="00947445" w:rsidRPr="00584B13" w:rsidRDefault="00947445" w:rsidP="003C7DE1">
            <w:pPr>
              <w:rPr>
                <w:rFonts w:eastAsia="Century Gothic" w:cstheme="minorHAnsi"/>
                <w:bCs/>
              </w:rPr>
            </w:pPr>
            <w:r>
              <w:rPr>
                <w:rFonts w:eastAsia="Century Gothic" w:cstheme="minorHAnsi"/>
                <w:bCs/>
              </w:rPr>
              <w:t>MAT LEAD/JW/PDBW lead</w:t>
            </w:r>
          </w:p>
        </w:tc>
        <w:tc>
          <w:tcPr>
            <w:tcW w:w="0" w:type="auto"/>
            <w:vMerge/>
            <w:shd w:val="clear" w:color="auto" w:fill="FFFFFF" w:themeFill="background1"/>
          </w:tcPr>
          <w:p w:rsidR="00947445" w:rsidRPr="000D4E85" w:rsidRDefault="00947445" w:rsidP="004C6F74">
            <w:pPr>
              <w:rPr>
                <w:rFonts w:eastAsia="Century Gothic" w:cstheme="minorHAnsi"/>
                <w:b/>
                <w:bCs/>
              </w:rPr>
            </w:pPr>
          </w:p>
        </w:tc>
        <w:tc>
          <w:tcPr>
            <w:tcW w:w="0" w:type="auto"/>
            <w:vMerge/>
            <w:shd w:val="clear" w:color="auto" w:fill="FFFFFF" w:themeFill="background1"/>
          </w:tcPr>
          <w:p w:rsidR="00947445" w:rsidRPr="00584B13" w:rsidRDefault="00947445" w:rsidP="004C6F74">
            <w:pPr>
              <w:jc w:val="center"/>
              <w:rPr>
                <w:rFonts w:eastAsia="Century Gothic" w:cstheme="minorHAnsi"/>
                <w:bCs/>
              </w:rPr>
            </w:pPr>
          </w:p>
        </w:tc>
      </w:tr>
      <w:tr w:rsidR="00947445" w:rsidRPr="00584B13" w:rsidTr="007E537B">
        <w:trPr>
          <w:trHeight w:val="2558"/>
        </w:trPr>
        <w:tc>
          <w:tcPr>
            <w:tcW w:w="0" w:type="auto"/>
            <w:shd w:val="clear" w:color="auto" w:fill="00B0F0"/>
          </w:tcPr>
          <w:p w:rsidR="00947445" w:rsidRDefault="00947445" w:rsidP="004C6F74">
            <w:pPr>
              <w:spacing w:before="60" w:after="60"/>
              <w:ind w:right="57"/>
              <w:rPr>
                <w:color w:val="000000"/>
              </w:rPr>
            </w:pPr>
            <w:r>
              <w:rPr>
                <w:color w:val="000000"/>
              </w:rPr>
              <w:lastRenderedPageBreak/>
              <w:t>PRIORITY 5</w:t>
            </w:r>
          </w:p>
          <w:p w:rsidR="00947445" w:rsidRPr="00316A63" w:rsidRDefault="00947445" w:rsidP="00316A63">
            <w:pPr>
              <w:spacing w:before="60" w:after="60"/>
              <w:ind w:right="57"/>
              <w:rPr>
                <w:color w:val="000000"/>
              </w:rPr>
            </w:pPr>
            <w:r>
              <w:rPr>
                <w:color w:val="000000"/>
              </w:rPr>
              <w:t>3.</w:t>
            </w:r>
            <w:r w:rsidRPr="00316A63">
              <w:rPr>
                <w:color w:val="000000"/>
              </w:rPr>
              <w:t>Ensure all assessment is accurate and all staff are confident in making judgements</w:t>
            </w:r>
          </w:p>
          <w:p w:rsidR="00947445" w:rsidRPr="008E4C85" w:rsidRDefault="00947445" w:rsidP="004C6F74">
            <w:pPr>
              <w:spacing w:before="60" w:after="60"/>
              <w:ind w:right="57"/>
              <w:rPr>
                <w:color w:val="000000"/>
              </w:rPr>
            </w:pPr>
          </w:p>
        </w:tc>
        <w:tc>
          <w:tcPr>
            <w:tcW w:w="0" w:type="auto"/>
            <w:shd w:val="clear" w:color="auto" w:fill="FFFFFF" w:themeFill="background1"/>
          </w:tcPr>
          <w:p w:rsidR="00947445" w:rsidRPr="0055221E" w:rsidRDefault="00961037" w:rsidP="005345B9">
            <w:pPr>
              <w:pStyle w:val="ListParagraph"/>
              <w:rPr>
                <w:rFonts w:eastAsia="Century Gothic" w:cstheme="minorHAnsi"/>
                <w:bCs/>
              </w:rPr>
            </w:pPr>
            <w:r>
              <w:rPr>
                <w:rFonts w:eastAsia="Century Gothic" w:cstheme="minorHAnsi"/>
                <w:bCs/>
              </w:rPr>
              <w:t>As</w:t>
            </w:r>
            <w:r w:rsidR="00947445">
              <w:rPr>
                <w:rFonts w:eastAsia="Century Gothic" w:cstheme="minorHAnsi"/>
                <w:bCs/>
              </w:rPr>
              <w:t xml:space="preserve"> Above in priority 2</w:t>
            </w:r>
          </w:p>
        </w:tc>
        <w:tc>
          <w:tcPr>
            <w:tcW w:w="0" w:type="auto"/>
            <w:shd w:val="clear" w:color="auto" w:fill="FFFFFF" w:themeFill="background1"/>
          </w:tcPr>
          <w:p w:rsidR="00947445" w:rsidRPr="00584B13" w:rsidRDefault="00947445" w:rsidP="004C6F74">
            <w:pPr>
              <w:rPr>
                <w:rFonts w:eastAsia="Century Gothic" w:cstheme="minorHAnsi"/>
                <w:bCs/>
              </w:rPr>
            </w:pPr>
            <w:r>
              <w:rPr>
                <w:rFonts w:eastAsia="Century Gothic" w:cstheme="minorHAnsi"/>
                <w:bCs/>
              </w:rPr>
              <w:t>MAT LEAD/JW/PDBW lead</w:t>
            </w:r>
          </w:p>
        </w:tc>
        <w:tc>
          <w:tcPr>
            <w:tcW w:w="0" w:type="auto"/>
            <w:vMerge/>
            <w:shd w:val="clear" w:color="auto" w:fill="FFFFFF" w:themeFill="background1"/>
          </w:tcPr>
          <w:p w:rsidR="00947445" w:rsidRPr="00584B13" w:rsidRDefault="00947445" w:rsidP="004C6F74">
            <w:pPr>
              <w:jc w:val="center"/>
              <w:rPr>
                <w:rFonts w:eastAsia="Century Gothic" w:cstheme="minorHAnsi"/>
                <w:bCs/>
              </w:rPr>
            </w:pPr>
          </w:p>
        </w:tc>
        <w:tc>
          <w:tcPr>
            <w:tcW w:w="0" w:type="auto"/>
            <w:vMerge/>
            <w:shd w:val="clear" w:color="auto" w:fill="FFFFFF" w:themeFill="background1"/>
          </w:tcPr>
          <w:p w:rsidR="00947445" w:rsidRPr="00584B13" w:rsidRDefault="00947445" w:rsidP="004C6F74">
            <w:pPr>
              <w:jc w:val="center"/>
              <w:rPr>
                <w:rFonts w:eastAsia="Century Gothic" w:cstheme="minorHAnsi"/>
                <w:bCs/>
              </w:rPr>
            </w:pPr>
          </w:p>
        </w:tc>
      </w:tr>
    </w:tbl>
    <w:p w:rsidR="00FA5CB6" w:rsidRDefault="00FA5CB6"/>
    <w:sectPr w:rsidR="00FA5CB6" w:rsidSect="00E304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7D1"/>
    <w:multiLevelType w:val="hybridMultilevel"/>
    <w:tmpl w:val="8A88029E"/>
    <w:lvl w:ilvl="0" w:tplc="667860E4">
      <w:numFmt w:val="bullet"/>
      <w:lvlText w:val="-"/>
      <w:lvlJc w:val="left"/>
      <w:pPr>
        <w:ind w:left="720" w:hanging="360"/>
      </w:pPr>
      <w:rPr>
        <w:rFonts w:ascii="Calibri" w:eastAsia="Century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2795"/>
    <w:multiLevelType w:val="hybridMultilevel"/>
    <w:tmpl w:val="79C4C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1A5B"/>
    <w:multiLevelType w:val="hybridMultilevel"/>
    <w:tmpl w:val="6E588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E60E9"/>
    <w:multiLevelType w:val="hybridMultilevel"/>
    <w:tmpl w:val="E8E2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E0983"/>
    <w:multiLevelType w:val="hybridMultilevel"/>
    <w:tmpl w:val="0D2C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B0DF2"/>
    <w:multiLevelType w:val="hybridMultilevel"/>
    <w:tmpl w:val="7D14F7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2C20B3"/>
    <w:multiLevelType w:val="hybridMultilevel"/>
    <w:tmpl w:val="28D0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010B9"/>
    <w:multiLevelType w:val="hybridMultilevel"/>
    <w:tmpl w:val="BBF07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EBF62E7"/>
    <w:multiLevelType w:val="hybridMultilevel"/>
    <w:tmpl w:val="5BF4F868"/>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07B5F96"/>
    <w:multiLevelType w:val="hybridMultilevel"/>
    <w:tmpl w:val="6E588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942FB"/>
    <w:multiLevelType w:val="hybridMultilevel"/>
    <w:tmpl w:val="AD9A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0D2F38"/>
    <w:multiLevelType w:val="hybridMultilevel"/>
    <w:tmpl w:val="4A4A6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673191"/>
    <w:multiLevelType w:val="hybridMultilevel"/>
    <w:tmpl w:val="1B68E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9F218A"/>
    <w:multiLevelType w:val="hybridMultilevel"/>
    <w:tmpl w:val="AA9EE17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E5F5A90"/>
    <w:multiLevelType w:val="hybridMultilevel"/>
    <w:tmpl w:val="55CE57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164172"/>
    <w:multiLevelType w:val="hybridMultilevel"/>
    <w:tmpl w:val="556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502F2"/>
    <w:multiLevelType w:val="hybridMultilevel"/>
    <w:tmpl w:val="4DBE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35156B"/>
    <w:multiLevelType w:val="hybridMultilevel"/>
    <w:tmpl w:val="5E6A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12943"/>
    <w:multiLevelType w:val="hybridMultilevel"/>
    <w:tmpl w:val="4508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D56DF"/>
    <w:multiLevelType w:val="hybridMultilevel"/>
    <w:tmpl w:val="8E5C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A1DA6"/>
    <w:multiLevelType w:val="hybridMultilevel"/>
    <w:tmpl w:val="8308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765956"/>
    <w:multiLevelType w:val="hybridMultilevel"/>
    <w:tmpl w:val="1CCAD600"/>
    <w:lvl w:ilvl="0" w:tplc="30660F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93C7560"/>
    <w:multiLevelType w:val="hybridMultilevel"/>
    <w:tmpl w:val="32E4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0E1EC6"/>
    <w:multiLevelType w:val="hybridMultilevel"/>
    <w:tmpl w:val="03286ECE"/>
    <w:lvl w:ilvl="0" w:tplc="6770B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E1239B"/>
    <w:multiLevelType w:val="hybridMultilevel"/>
    <w:tmpl w:val="8308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480C5C"/>
    <w:multiLevelType w:val="hybridMultilevel"/>
    <w:tmpl w:val="BBD4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878A2"/>
    <w:multiLevelType w:val="hybridMultilevel"/>
    <w:tmpl w:val="6C883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D64696"/>
    <w:multiLevelType w:val="hybridMultilevel"/>
    <w:tmpl w:val="3D6A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1005B"/>
    <w:multiLevelType w:val="hybridMultilevel"/>
    <w:tmpl w:val="BBF07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5A5C7B"/>
    <w:multiLevelType w:val="hybridMultilevel"/>
    <w:tmpl w:val="5AC0E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2C520E"/>
    <w:multiLevelType w:val="hybridMultilevel"/>
    <w:tmpl w:val="17E05F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13162A"/>
    <w:multiLevelType w:val="hybridMultilevel"/>
    <w:tmpl w:val="970C4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AE300C"/>
    <w:multiLevelType w:val="hybridMultilevel"/>
    <w:tmpl w:val="9D100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283146"/>
    <w:multiLevelType w:val="multilevel"/>
    <w:tmpl w:val="4AD64A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02171C"/>
    <w:multiLevelType w:val="hybridMultilevel"/>
    <w:tmpl w:val="EDA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272FCF"/>
    <w:multiLevelType w:val="hybridMultilevel"/>
    <w:tmpl w:val="06ECF4B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6644077E"/>
    <w:multiLevelType w:val="hybridMultilevel"/>
    <w:tmpl w:val="9D100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500BE"/>
    <w:multiLevelType w:val="hybridMultilevel"/>
    <w:tmpl w:val="9474BB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A01731D"/>
    <w:multiLevelType w:val="hybridMultilevel"/>
    <w:tmpl w:val="AA9EE178"/>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B2F3ACC"/>
    <w:multiLevelType w:val="hybridMultilevel"/>
    <w:tmpl w:val="236AF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216B45"/>
    <w:multiLevelType w:val="hybridMultilevel"/>
    <w:tmpl w:val="5B066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885904"/>
    <w:multiLevelType w:val="hybridMultilevel"/>
    <w:tmpl w:val="32045334"/>
    <w:lvl w:ilvl="0" w:tplc="4670B674">
      <w:start w:val="1"/>
      <w:numFmt w:val="bullet"/>
      <w:pStyle w:val="Tabletext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11BBF"/>
    <w:multiLevelType w:val="hybridMultilevel"/>
    <w:tmpl w:val="5EFEBE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764A95"/>
    <w:multiLevelType w:val="hybridMultilevel"/>
    <w:tmpl w:val="07C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E1AC9"/>
    <w:multiLevelType w:val="hybridMultilevel"/>
    <w:tmpl w:val="B254D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D737BB0"/>
    <w:multiLevelType w:val="hybridMultilevel"/>
    <w:tmpl w:val="5D96B48A"/>
    <w:lvl w:ilvl="0" w:tplc="52E0B4D2">
      <w:numFmt w:val="bullet"/>
      <w:lvlText w:val="-"/>
      <w:lvlJc w:val="left"/>
      <w:pPr>
        <w:ind w:left="720" w:hanging="360"/>
      </w:pPr>
      <w:rPr>
        <w:rFonts w:ascii="Calibri" w:eastAsia="Century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E292E"/>
    <w:multiLevelType w:val="hybridMultilevel"/>
    <w:tmpl w:val="BCA0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20"/>
  </w:num>
  <w:num w:numId="4">
    <w:abstractNumId w:val="12"/>
  </w:num>
  <w:num w:numId="5">
    <w:abstractNumId w:val="31"/>
  </w:num>
  <w:num w:numId="6">
    <w:abstractNumId w:val="24"/>
  </w:num>
  <w:num w:numId="7">
    <w:abstractNumId w:val="8"/>
  </w:num>
  <w:num w:numId="8">
    <w:abstractNumId w:val="26"/>
  </w:num>
  <w:num w:numId="9">
    <w:abstractNumId w:val="28"/>
  </w:num>
  <w:num w:numId="10">
    <w:abstractNumId w:val="36"/>
  </w:num>
  <w:num w:numId="11">
    <w:abstractNumId w:val="39"/>
  </w:num>
  <w:num w:numId="12">
    <w:abstractNumId w:val="16"/>
  </w:num>
  <w:num w:numId="13">
    <w:abstractNumId w:val="2"/>
  </w:num>
  <w:num w:numId="14">
    <w:abstractNumId w:val="9"/>
  </w:num>
  <w:num w:numId="15">
    <w:abstractNumId w:val="41"/>
  </w:num>
  <w:num w:numId="16">
    <w:abstractNumId w:val="14"/>
  </w:num>
  <w:num w:numId="17">
    <w:abstractNumId w:val="32"/>
  </w:num>
  <w:num w:numId="18">
    <w:abstractNumId w:val="25"/>
  </w:num>
  <w:num w:numId="19">
    <w:abstractNumId w:val="21"/>
  </w:num>
  <w:num w:numId="20">
    <w:abstractNumId w:val="13"/>
  </w:num>
  <w:num w:numId="21">
    <w:abstractNumId w:val="3"/>
  </w:num>
  <w:num w:numId="22">
    <w:abstractNumId w:val="1"/>
  </w:num>
  <w:num w:numId="23">
    <w:abstractNumId w:val="33"/>
  </w:num>
  <w:num w:numId="24">
    <w:abstractNumId w:val="37"/>
  </w:num>
  <w:num w:numId="25">
    <w:abstractNumId w:val="0"/>
  </w:num>
  <w:num w:numId="26">
    <w:abstractNumId w:val="46"/>
  </w:num>
  <w:num w:numId="27">
    <w:abstractNumId w:val="22"/>
  </w:num>
  <w:num w:numId="28">
    <w:abstractNumId w:val="34"/>
  </w:num>
  <w:num w:numId="29">
    <w:abstractNumId w:val="18"/>
  </w:num>
  <w:num w:numId="30">
    <w:abstractNumId w:val="23"/>
  </w:num>
  <w:num w:numId="31">
    <w:abstractNumId w:val="4"/>
  </w:num>
  <w:num w:numId="32">
    <w:abstractNumId w:val="17"/>
  </w:num>
  <w:num w:numId="33">
    <w:abstractNumId w:val="43"/>
  </w:num>
  <w:num w:numId="34">
    <w:abstractNumId w:val="11"/>
  </w:num>
  <w:num w:numId="35">
    <w:abstractNumId w:val="6"/>
  </w:num>
  <w:num w:numId="36">
    <w:abstractNumId w:val="47"/>
  </w:num>
  <w:num w:numId="37">
    <w:abstractNumId w:val="15"/>
  </w:num>
  <w:num w:numId="38">
    <w:abstractNumId w:val="19"/>
  </w:num>
  <w:num w:numId="39">
    <w:abstractNumId w:val="44"/>
  </w:num>
  <w:num w:numId="40">
    <w:abstractNumId w:val="29"/>
  </w:num>
  <w:num w:numId="41">
    <w:abstractNumId w:val="7"/>
  </w:num>
  <w:num w:numId="42">
    <w:abstractNumId w:val="35"/>
  </w:num>
  <w:num w:numId="43">
    <w:abstractNumId w:val="38"/>
  </w:num>
  <w:num w:numId="44">
    <w:abstractNumId w:val="27"/>
  </w:num>
  <w:num w:numId="45">
    <w:abstractNumId w:val="5"/>
  </w:num>
  <w:num w:numId="46">
    <w:abstractNumId w:val="45"/>
  </w:num>
  <w:num w:numId="47">
    <w:abstractNumId w:val="30"/>
  </w:num>
  <w:num w:numId="4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54"/>
    <w:rsid w:val="00001A27"/>
    <w:rsid w:val="00002183"/>
    <w:rsid w:val="00005B60"/>
    <w:rsid w:val="00017269"/>
    <w:rsid w:val="000200AF"/>
    <w:rsid w:val="00021BFB"/>
    <w:rsid w:val="0004122C"/>
    <w:rsid w:val="00041716"/>
    <w:rsid w:val="00062F3F"/>
    <w:rsid w:val="00074840"/>
    <w:rsid w:val="00081682"/>
    <w:rsid w:val="000940B4"/>
    <w:rsid w:val="0009640E"/>
    <w:rsid w:val="000978BF"/>
    <w:rsid w:val="00097B02"/>
    <w:rsid w:val="000C094C"/>
    <w:rsid w:val="000D0265"/>
    <w:rsid w:val="000D4E85"/>
    <w:rsid w:val="000D64E4"/>
    <w:rsid w:val="000E4F61"/>
    <w:rsid w:val="000F549D"/>
    <w:rsid w:val="00101EB8"/>
    <w:rsid w:val="00105A8C"/>
    <w:rsid w:val="00106C03"/>
    <w:rsid w:val="001110B3"/>
    <w:rsid w:val="00121D70"/>
    <w:rsid w:val="00122DC0"/>
    <w:rsid w:val="00123DE9"/>
    <w:rsid w:val="001261EA"/>
    <w:rsid w:val="00127DD7"/>
    <w:rsid w:val="00130225"/>
    <w:rsid w:val="00130781"/>
    <w:rsid w:val="0013281B"/>
    <w:rsid w:val="00132BB7"/>
    <w:rsid w:val="00137728"/>
    <w:rsid w:val="001538BD"/>
    <w:rsid w:val="00157F8B"/>
    <w:rsid w:val="0016048D"/>
    <w:rsid w:val="0017294E"/>
    <w:rsid w:val="001739F7"/>
    <w:rsid w:val="00177B65"/>
    <w:rsid w:val="00182B0C"/>
    <w:rsid w:val="00185583"/>
    <w:rsid w:val="00185FA3"/>
    <w:rsid w:val="00192F78"/>
    <w:rsid w:val="001A03B5"/>
    <w:rsid w:val="001B0C25"/>
    <w:rsid w:val="001B12AA"/>
    <w:rsid w:val="001B4520"/>
    <w:rsid w:val="001C13AD"/>
    <w:rsid w:val="001C6FEC"/>
    <w:rsid w:val="001D201C"/>
    <w:rsid w:val="001D3CD6"/>
    <w:rsid w:val="001D61BE"/>
    <w:rsid w:val="001D7A6B"/>
    <w:rsid w:val="001E5F1E"/>
    <w:rsid w:val="001E6C03"/>
    <w:rsid w:val="001F0B07"/>
    <w:rsid w:val="001F1324"/>
    <w:rsid w:val="001F424D"/>
    <w:rsid w:val="002127D1"/>
    <w:rsid w:val="002202B4"/>
    <w:rsid w:val="00220873"/>
    <w:rsid w:val="00220DF3"/>
    <w:rsid w:val="00223029"/>
    <w:rsid w:val="002247D8"/>
    <w:rsid w:val="00226228"/>
    <w:rsid w:val="00231A04"/>
    <w:rsid w:val="00232BEE"/>
    <w:rsid w:val="002332AA"/>
    <w:rsid w:val="002401A8"/>
    <w:rsid w:val="002435A5"/>
    <w:rsid w:val="002531E8"/>
    <w:rsid w:val="002544AC"/>
    <w:rsid w:val="00255615"/>
    <w:rsid w:val="00261C4B"/>
    <w:rsid w:val="00261D38"/>
    <w:rsid w:val="00261F26"/>
    <w:rsid w:val="00267072"/>
    <w:rsid w:val="00270331"/>
    <w:rsid w:val="00270AC3"/>
    <w:rsid w:val="00274B52"/>
    <w:rsid w:val="00280B7D"/>
    <w:rsid w:val="00280E03"/>
    <w:rsid w:val="002814F3"/>
    <w:rsid w:val="00281C39"/>
    <w:rsid w:val="00284A4A"/>
    <w:rsid w:val="00291A6F"/>
    <w:rsid w:val="00294014"/>
    <w:rsid w:val="0029667E"/>
    <w:rsid w:val="00297993"/>
    <w:rsid w:val="002A034E"/>
    <w:rsid w:val="002A0BF0"/>
    <w:rsid w:val="002A2C47"/>
    <w:rsid w:val="002A72CC"/>
    <w:rsid w:val="002C10BC"/>
    <w:rsid w:val="002D1460"/>
    <w:rsid w:val="002D3950"/>
    <w:rsid w:val="002D5907"/>
    <w:rsid w:val="002D5FD9"/>
    <w:rsid w:val="002E1A5F"/>
    <w:rsid w:val="002E4C66"/>
    <w:rsid w:val="002E691E"/>
    <w:rsid w:val="002E7BC1"/>
    <w:rsid w:val="002F4E3D"/>
    <w:rsid w:val="00306B25"/>
    <w:rsid w:val="00312368"/>
    <w:rsid w:val="00316A63"/>
    <w:rsid w:val="00320280"/>
    <w:rsid w:val="0032323F"/>
    <w:rsid w:val="00324368"/>
    <w:rsid w:val="003400E5"/>
    <w:rsid w:val="0035314C"/>
    <w:rsid w:val="00353C50"/>
    <w:rsid w:val="00357A94"/>
    <w:rsid w:val="00366535"/>
    <w:rsid w:val="0036716C"/>
    <w:rsid w:val="0038179F"/>
    <w:rsid w:val="003822EE"/>
    <w:rsid w:val="00384F21"/>
    <w:rsid w:val="00385C80"/>
    <w:rsid w:val="00390687"/>
    <w:rsid w:val="003907B9"/>
    <w:rsid w:val="003946EB"/>
    <w:rsid w:val="00394CC4"/>
    <w:rsid w:val="00395C27"/>
    <w:rsid w:val="00397BBE"/>
    <w:rsid w:val="003A0D4F"/>
    <w:rsid w:val="003A4FD6"/>
    <w:rsid w:val="003B3BB9"/>
    <w:rsid w:val="003B5B86"/>
    <w:rsid w:val="003B5F70"/>
    <w:rsid w:val="003C4793"/>
    <w:rsid w:val="003C7833"/>
    <w:rsid w:val="003C7959"/>
    <w:rsid w:val="003C7DE1"/>
    <w:rsid w:val="003D0989"/>
    <w:rsid w:val="003E61C6"/>
    <w:rsid w:val="003F2E97"/>
    <w:rsid w:val="003F4118"/>
    <w:rsid w:val="003F478C"/>
    <w:rsid w:val="00410360"/>
    <w:rsid w:val="00410E94"/>
    <w:rsid w:val="004169BC"/>
    <w:rsid w:val="00423EDD"/>
    <w:rsid w:val="00431B4B"/>
    <w:rsid w:val="00435F10"/>
    <w:rsid w:val="0043788C"/>
    <w:rsid w:val="00440599"/>
    <w:rsid w:val="0044591F"/>
    <w:rsid w:val="004463CB"/>
    <w:rsid w:val="00454610"/>
    <w:rsid w:val="004556B7"/>
    <w:rsid w:val="00455BDA"/>
    <w:rsid w:val="0046259B"/>
    <w:rsid w:val="00463396"/>
    <w:rsid w:val="00465D12"/>
    <w:rsid w:val="00466A03"/>
    <w:rsid w:val="00473097"/>
    <w:rsid w:val="00473A7A"/>
    <w:rsid w:val="004931ED"/>
    <w:rsid w:val="00497931"/>
    <w:rsid w:val="004A2E13"/>
    <w:rsid w:val="004A572F"/>
    <w:rsid w:val="004B0517"/>
    <w:rsid w:val="004C2C74"/>
    <w:rsid w:val="004C5912"/>
    <w:rsid w:val="004C65A5"/>
    <w:rsid w:val="004C6F74"/>
    <w:rsid w:val="004D7726"/>
    <w:rsid w:val="004E6E72"/>
    <w:rsid w:val="004F015F"/>
    <w:rsid w:val="004F5303"/>
    <w:rsid w:val="00505044"/>
    <w:rsid w:val="005101FA"/>
    <w:rsid w:val="005105BD"/>
    <w:rsid w:val="00510759"/>
    <w:rsid w:val="00512890"/>
    <w:rsid w:val="00512D0E"/>
    <w:rsid w:val="00525BF5"/>
    <w:rsid w:val="00530F7B"/>
    <w:rsid w:val="005345B9"/>
    <w:rsid w:val="00537D18"/>
    <w:rsid w:val="00550E21"/>
    <w:rsid w:val="0055221E"/>
    <w:rsid w:val="0055663F"/>
    <w:rsid w:val="00565A55"/>
    <w:rsid w:val="00566111"/>
    <w:rsid w:val="00577FBA"/>
    <w:rsid w:val="0058050A"/>
    <w:rsid w:val="005818A1"/>
    <w:rsid w:val="005844DD"/>
    <w:rsid w:val="00584B13"/>
    <w:rsid w:val="005871E0"/>
    <w:rsid w:val="00594AE1"/>
    <w:rsid w:val="0059689C"/>
    <w:rsid w:val="00596E5F"/>
    <w:rsid w:val="00596FD3"/>
    <w:rsid w:val="005A0099"/>
    <w:rsid w:val="005B4852"/>
    <w:rsid w:val="005C252B"/>
    <w:rsid w:val="005D21E3"/>
    <w:rsid w:val="005D3A0A"/>
    <w:rsid w:val="005E04A2"/>
    <w:rsid w:val="005E0DCF"/>
    <w:rsid w:val="005E76B6"/>
    <w:rsid w:val="005F7162"/>
    <w:rsid w:val="00600472"/>
    <w:rsid w:val="00607C25"/>
    <w:rsid w:val="0061498C"/>
    <w:rsid w:val="00626F19"/>
    <w:rsid w:val="00634FB8"/>
    <w:rsid w:val="00637E10"/>
    <w:rsid w:val="006408EE"/>
    <w:rsid w:val="0065347B"/>
    <w:rsid w:val="0066574C"/>
    <w:rsid w:val="0067135D"/>
    <w:rsid w:val="00673A30"/>
    <w:rsid w:val="006741D9"/>
    <w:rsid w:val="00675093"/>
    <w:rsid w:val="00682C82"/>
    <w:rsid w:val="006835D8"/>
    <w:rsid w:val="00693801"/>
    <w:rsid w:val="0069592D"/>
    <w:rsid w:val="006967D7"/>
    <w:rsid w:val="00697F8A"/>
    <w:rsid w:val="006A20CD"/>
    <w:rsid w:val="006A306C"/>
    <w:rsid w:val="006A45DD"/>
    <w:rsid w:val="006B6B02"/>
    <w:rsid w:val="006C0E5A"/>
    <w:rsid w:val="006C15B9"/>
    <w:rsid w:val="006C2935"/>
    <w:rsid w:val="006C4027"/>
    <w:rsid w:val="006D0447"/>
    <w:rsid w:val="006D4F21"/>
    <w:rsid w:val="006D7114"/>
    <w:rsid w:val="006F0687"/>
    <w:rsid w:val="006F1697"/>
    <w:rsid w:val="006F4B92"/>
    <w:rsid w:val="006F5D34"/>
    <w:rsid w:val="006F75C8"/>
    <w:rsid w:val="0070031D"/>
    <w:rsid w:val="0070353E"/>
    <w:rsid w:val="00705214"/>
    <w:rsid w:val="0071120D"/>
    <w:rsid w:val="00717498"/>
    <w:rsid w:val="00725875"/>
    <w:rsid w:val="00731FAD"/>
    <w:rsid w:val="00733614"/>
    <w:rsid w:val="00753C4A"/>
    <w:rsid w:val="007554BE"/>
    <w:rsid w:val="00766C35"/>
    <w:rsid w:val="007743DA"/>
    <w:rsid w:val="00782EAE"/>
    <w:rsid w:val="007964C2"/>
    <w:rsid w:val="00796A4E"/>
    <w:rsid w:val="007A7A5E"/>
    <w:rsid w:val="007C12A4"/>
    <w:rsid w:val="007C1A95"/>
    <w:rsid w:val="007D0E41"/>
    <w:rsid w:val="007D4D39"/>
    <w:rsid w:val="007E0170"/>
    <w:rsid w:val="007E0594"/>
    <w:rsid w:val="007E618E"/>
    <w:rsid w:val="007F57F1"/>
    <w:rsid w:val="0080535D"/>
    <w:rsid w:val="00821529"/>
    <w:rsid w:val="00834A18"/>
    <w:rsid w:val="00841D3C"/>
    <w:rsid w:val="00853D49"/>
    <w:rsid w:val="00855C22"/>
    <w:rsid w:val="008566B5"/>
    <w:rsid w:val="0086056B"/>
    <w:rsid w:val="008605B5"/>
    <w:rsid w:val="00864D8E"/>
    <w:rsid w:val="0087300F"/>
    <w:rsid w:val="00882AA3"/>
    <w:rsid w:val="00886ABB"/>
    <w:rsid w:val="008A06ED"/>
    <w:rsid w:val="008A0803"/>
    <w:rsid w:val="008A2CA4"/>
    <w:rsid w:val="008A3195"/>
    <w:rsid w:val="008A5E89"/>
    <w:rsid w:val="008A63F8"/>
    <w:rsid w:val="008A68E1"/>
    <w:rsid w:val="008C251E"/>
    <w:rsid w:val="008D6F31"/>
    <w:rsid w:val="008D7BA7"/>
    <w:rsid w:val="008E4C85"/>
    <w:rsid w:val="008F25AC"/>
    <w:rsid w:val="008F7324"/>
    <w:rsid w:val="00900A75"/>
    <w:rsid w:val="00902BBE"/>
    <w:rsid w:val="0091771D"/>
    <w:rsid w:val="00932D7C"/>
    <w:rsid w:val="00947445"/>
    <w:rsid w:val="00957039"/>
    <w:rsid w:val="00961037"/>
    <w:rsid w:val="00962D85"/>
    <w:rsid w:val="009737E5"/>
    <w:rsid w:val="009809D2"/>
    <w:rsid w:val="009876A8"/>
    <w:rsid w:val="00992ABF"/>
    <w:rsid w:val="00993888"/>
    <w:rsid w:val="009A2395"/>
    <w:rsid w:val="009A3844"/>
    <w:rsid w:val="009A5904"/>
    <w:rsid w:val="009B06B9"/>
    <w:rsid w:val="009B1583"/>
    <w:rsid w:val="009B2B5E"/>
    <w:rsid w:val="009B490B"/>
    <w:rsid w:val="009B4C55"/>
    <w:rsid w:val="009C74D5"/>
    <w:rsid w:val="009E11AC"/>
    <w:rsid w:val="009E2A5A"/>
    <w:rsid w:val="009E2F18"/>
    <w:rsid w:val="009F10AF"/>
    <w:rsid w:val="009F7260"/>
    <w:rsid w:val="00A001CD"/>
    <w:rsid w:val="00A061A1"/>
    <w:rsid w:val="00A135CD"/>
    <w:rsid w:val="00A14863"/>
    <w:rsid w:val="00A17B09"/>
    <w:rsid w:val="00A21ADE"/>
    <w:rsid w:val="00A223B1"/>
    <w:rsid w:val="00A3025F"/>
    <w:rsid w:val="00A33677"/>
    <w:rsid w:val="00A43487"/>
    <w:rsid w:val="00A502D1"/>
    <w:rsid w:val="00A507D7"/>
    <w:rsid w:val="00A5336F"/>
    <w:rsid w:val="00A5617F"/>
    <w:rsid w:val="00A65B0A"/>
    <w:rsid w:val="00A72221"/>
    <w:rsid w:val="00A741A6"/>
    <w:rsid w:val="00A83B88"/>
    <w:rsid w:val="00AA03F0"/>
    <w:rsid w:val="00AA5701"/>
    <w:rsid w:val="00AA6D16"/>
    <w:rsid w:val="00AB0F10"/>
    <w:rsid w:val="00AD1878"/>
    <w:rsid w:val="00AD55FB"/>
    <w:rsid w:val="00AD6D92"/>
    <w:rsid w:val="00AD7039"/>
    <w:rsid w:val="00AE1836"/>
    <w:rsid w:val="00AE33EC"/>
    <w:rsid w:val="00AE4A69"/>
    <w:rsid w:val="00AE6068"/>
    <w:rsid w:val="00AE72D1"/>
    <w:rsid w:val="00AF47E5"/>
    <w:rsid w:val="00B038B3"/>
    <w:rsid w:val="00B11E5D"/>
    <w:rsid w:val="00B12EDE"/>
    <w:rsid w:val="00B23713"/>
    <w:rsid w:val="00B26416"/>
    <w:rsid w:val="00B43A1F"/>
    <w:rsid w:val="00B44264"/>
    <w:rsid w:val="00B46F93"/>
    <w:rsid w:val="00B471C8"/>
    <w:rsid w:val="00B522AA"/>
    <w:rsid w:val="00B564F7"/>
    <w:rsid w:val="00B669E0"/>
    <w:rsid w:val="00B675FA"/>
    <w:rsid w:val="00B74827"/>
    <w:rsid w:val="00B82E33"/>
    <w:rsid w:val="00B90915"/>
    <w:rsid w:val="00B91CD9"/>
    <w:rsid w:val="00B95B33"/>
    <w:rsid w:val="00BA11A2"/>
    <w:rsid w:val="00BA415A"/>
    <w:rsid w:val="00BB7BB9"/>
    <w:rsid w:val="00BC0DA1"/>
    <w:rsid w:val="00BD29A5"/>
    <w:rsid w:val="00BD3D49"/>
    <w:rsid w:val="00BE0996"/>
    <w:rsid w:val="00BE1C02"/>
    <w:rsid w:val="00BE3096"/>
    <w:rsid w:val="00BE31B9"/>
    <w:rsid w:val="00BE3AE4"/>
    <w:rsid w:val="00BE43A0"/>
    <w:rsid w:val="00BF1DDB"/>
    <w:rsid w:val="00BF3873"/>
    <w:rsid w:val="00C16E25"/>
    <w:rsid w:val="00C17809"/>
    <w:rsid w:val="00C20D83"/>
    <w:rsid w:val="00C2441B"/>
    <w:rsid w:val="00C255AA"/>
    <w:rsid w:val="00C311C5"/>
    <w:rsid w:val="00C3358F"/>
    <w:rsid w:val="00C36EB0"/>
    <w:rsid w:val="00C41A5D"/>
    <w:rsid w:val="00C42209"/>
    <w:rsid w:val="00C5743A"/>
    <w:rsid w:val="00C675CB"/>
    <w:rsid w:val="00C713F6"/>
    <w:rsid w:val="00C720E7"/>
    <w:rsid w:val="00C82CFA"/>
    <w:rsid w:val="00C84859"/>
    <w:rsid w:val="00C85081"/>
    <w:rsid w:val="00C8710C"/>
    <w:rsid w:val="00C91541"/>
    <w:rsid w:val="00C932B6"/>
    <w:rsid w:val="00C973B9"/>
    <w:rsid w:val="00CA2559"/>
    <w:rsid w:val="00CB08F3"/>
    <w:rsid w:val="00CB2B85"/>
    <w:rsid w:val="00CC3662"/>
    <w:rsid w:val="00CC5287"/>
    <w:rsid w:val="00CC64B6"/>
    <w:rsid w:val="00CD186F"/>
    <w:rsid w:val="00CD76D0"/>
    <w:rsid w:val="00CE677F"/>
    <w:rsid w:val="00CF3876"/>
    <w:rsid w:val="00CF61FA"/>
    <w:rsid w:val="00CF7A3A"/>
    <w:rsid w:val="00D008B9"/>
    <w:rsid w:val="00D01E4A"/>
    <w:rsid w:val="00D04EAE"/>
    <w:rsid w:val="00D06CE0"/>
    <w:rsid w:val="00D11F4A"/>
    <w:rsid w:val="00D34B5C"/>
    <w:rsid w:val="00D41FE6"/>
    <w:rsid w:val="00D45D7F"/>
    <w:rsid w:val="00D474C9"/>
    <w:rsid w:val="00D50227"/>
    <w:rsid w:val="00D57C1B"/>
    <w:rsid w:val="00D57D85"/>
    <w:rsid w:val="00D64FD2"/>
    <w:rsid w:val="00D74A29"/>
    <w:rsid w:val="00D7635B"/>
    <w:rsid w:val="00D807F2"/>
    <w:rsid w:val="00D829FD"/>
    <w:rsid w:val="00D97FD1"/>
    <w:rsid w:val="00DB7A16"/>
    <w:rsid w:val="00DC024A"/>
    <w:rsid w:val="00DC0BF4"/>
    <w:rsid w:val="00DC7331"/>
    <w:rsid w:val="00DC7C5B"/>
    <w:rsid w:val="00DD2989"/>
    <w:rsid w:val="00DD341F"/>
    <w:rsid w:val="00DD6DB1"/>
    <w:rsid w:val="00DE1232"/>
    <w:rsid w:val="00DF028A"/>
    <w:rsid w:val="00DF2432"/>
    <w:rsid w:val="00DF670E"/>
    <w:rsid w:val="00E02A88"/>
    <w:rsid w:val="00E03E7D"/>
    <w:rsid w:val="00E0642F"/>
    <w:rsid w:val="00E07FFE"/>
    <w:rsid w:val="00E12D1B"/>
    <w:rsid w:val="00E12F57"/>
    <w:rsid w:val="00E15730"/>
    <w:rsid w:val="00E17B4C"/>
    <w:rsid w:val="00E224CB"/>
    <w:rsid w:val="00E30454"/>
    <w:rsid w:val="00E32B46"/>
    <w:rsid w:val="00E33C08"/>
    <w:rsid w:val="00E37D16"/>
    <w:rsid w:val="00E422C3"/>
    <w:rsid w:val="00E44971"/>
    <w:rsid w:val="00E572F0"/>
    <w:rsid w:val="00E57DA8"/>
    <w:rsid w:val="00E60963"/>
    <w:rsid w:val="00E63E71"/>
    <w:rsid w:val="00E65068"/>
    <w:rsid w:val="00E66B50"/>
    <w:rsid w:val="00E712CF"/>
    <w:rsid w:val="00E8021E"/>
    <w:rsid w:val="00E878DE"/>
    <w:rsid w:val="00E97838"/>
    <w:rsid w:val="00EA3BBD"/>
    <w:rsid w:val="00EB18BF"/>
    <w:rsid w:val="00EB20A7"/>
    <w:rsid w:val="00EB5BE5"/>
    <w:rsid w:val="00EC0B16"/>
    <w:rsid w:val="00EC0C29"/>
    <w:rsid w:val="00ED6097"/>
    <w:rsid w:val="00EE2B8C"/>
    <w:rsid w:val="00EE3B32"/>
    <w:rsid w:val="00EF23C8"/>
    <w:rsid w:val="00EF655A"/>
    <w:rsid w:val="00EF6674"/>
    <w:rsid w:val="00F0508B"/>
    <w:rsid w:val="00F050B5"/>
    <w:rsid w:val="00F0673B"/>
    <w:rsid w:val="00F20611"/>
    <w:rsid w:val="00F21D3D"/>
    <w:rsid w:val="00F26B9C"/>
    <w:rsid w:val="00F33904"/>
    <w:rsid w:val="00F45B89"/>
    <w:rsid w:val="00F53D31"/>
    <w:rsid w:val="00F6224F"/>
    <w:rsid w:val="00F65199"/>
    <w:rsid w:val="00F6746E"/>
    <w:rsid w:val="00F72B0C"/>
    <w:rsid w:val="00F74C37"/>
    <w:rsid w:val="00F8058E"/>
    <w:rsid w:val="00F91E6D"/>
    <w:rsid w:val="00F939F3"/>
    <w:rsid w:val="00F94FBE"/>
    <w:rsid w:val="00FA105A"/>
    <w:rsid w:val="00FA3C05"/>
    <w:rsid w:val="00FA5CB6"/>
    <w:rsid w:val="00FA7DEE"/>
    <w:rsid w:val="00FB1924"/>
    <w:rsid w:val="00FB6A74"/>
    <w:rsid w:val="00FC3907"/>
    <w:rsid w:val="00FE1BD2"/>
    <w:rsid w:val="00FE2537"/>
    <w:rsid w:val="00FE54C7"/>
    <w:rsid w:val="00FF17FF"/>
    <w:rsid w:val="00FF3B11"/>
    <w:rsid w:val="00FF6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FB69"/>
  <w15:docId w15:val="{17479086-117E-4A4E-905E-FB7E8187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C91541"/>
    <w:pPr>
      <w:spacing w:after="0" w:line="240" w:lineRule="auto"/>
    </w:pPr>
    <w:rPr>
      <w:rFonts w:ascii="Tahoma" w:hAnsi="Tahoma" w:cs="Tahoma"/>
      <w:sz w:val="18"/>
      <w:szCs w:val="18"/>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9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
    <w:basedOn w:val="Normal"/>
    <w:link w:val="ListParagraphChar"/>
    <w:uiPriority w:val="99"/>
    <w:qFormat/>
    <w:rsid w:val="00C91541"/>
    <w:pPr>
      <w:ind w:left="720"/>
      <w:contextualSpacing/>
    </w:pPr>
  </w:style>
  <w:style w:type="table" w:customStyle="1" w:styleId="TableGrid131">
    <w:name w:val="Table Grid131"/>
    <w:basedOn w:val="TableNormal"/>
    <w:next w:val="TableGrid"/>
    <w:uiPriority w:val="59"/>
    <w:rsid w:val="00C9154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uiPriority w:val="59"/>
    <w:rsid w:val="00C9154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ullet">
    <w:name w:val="Table text bullet"/>
    <w:basedOn w:val="Normal"/>
    <w:rsid w:val="008A0803"/>
    <w:pPr>
      <w:numPr>
        <w:numId w:val="1"/>
      </w:numPr>
      <w:tabs>
        <w:tab w:val="left" w:pos="567"/>
      </w:tabs>
      <w:spacing w:before="60" w:after="60" w:line="240" w:lineRule="auto"/>
      <w:contextualSpacing/>
    </w:pPr>
    <w:rPr>
      <w:rFonts w:ascii="Tahoma" w:eastAsia="Times New Roman" w:hAnsi="Tahoma" w:cs="Times New Roman"/>
      <w:color w:val="000000"/>
      <w:szCs w:val="24"/>
    </w:rPr>
  </w:style>
  <w:style w:type="paragraph" w:styleId="Header">
    <w:name w:val="header"/>
    <w:basedOn w:val="Normal"/>
    <w:link w:val="HeaderChar"/>
    <w:uiPriority w:val="99"/>
    <w:rsid w:val="007E618E"/>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7E618E"/>
    <w:rPr>
      <w:rFonts w:ascii="Arial" w:eastAsia="Times New Roman" w:hAnsi="Arial" w:cs="Times New Roman"/>
      <w:sz w:val="24"/>
      <w:szCs w:val="24"/>
    </w:rPr>
  </w:style>
  <w:style w:type="paragraph" w:customStyle="1" w:styleId="TableParagraph">
    <w:name w:val="Table Paragraph"/>
    <w:basedOn w:val="Normal"/>
    <w:uiPriority w:val="1"/>
    <w:qFormat/>
    <w:rsid w:val="007E618E"/>
    <w:pPr>
      <w:widowControl w:val="0"/>
      <w:spacing w:after="0" w:line="240" w:lineRule="auto"/>
    </w:pPr>
    <w:rPr>
      <w:lang w:val="en-US"/>
    </w:rPr>
  </w:style>
  <w:style w:type="paragraph" w:styleId="Footer">
    <w:name w:val="footer"/>
    <w:basedOn w:val="Normal"/>
    <w:link w:val="FooterChar"/>
    <w:uiPriority w:val="99"/>
    <w:unhideWhenUsed/>
    <w:rsid w:val="00ED6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097"/>
  </w:style>
  <w:style w:type="paragraph" w:customStyle="1" w:styleId="Bulletskeyfindings">
    <w:name w:val="Bullets (key findings)"/>
    <w:basedOn w:val="Normal"/>
    <w:rsid w:val="00ED6097"/>
    <w:pPr>
      <w:numPr>
        <w:numId w:val="3"/>
      </w:numPr>
      <w:spacing w:after="120" w:line="240" w:lineRule="auto"/>
    </w:pPr>
    <w:rPr>
      <w:rFonts w:ascii="Tahoma" w:eastAsia="Times New Roman" w:hAnsi="Tahoma" w:cs="Times New Roman"/>
      <w:color w:val="000000"/>
      <w:sz w:val="24"/>
      <w:szCs w:val="24"/>
    </w:rPr>
  </w:style>
  <w:style w:type="table" w:customStyle="1" w:styleId="TableGrid21">
    <w:name w:val="Table Grid21"/>
    <w:uiPriority w:val="59"/>
    <w:rsid w:val="0080535D"/>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2E7BC1"/>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ListParagraphChar">
    <w:name w:val="List Paragraph Char"/>
    <w:aliases w:val="NumberedList Char,Colorful List - Accent 11 Char"/>
    <w:link w:val="ListParagraph"/>
    <w:uiPriority w:val="34"/>
    <w:rsid w:val="00FA5CB6"/>
  </w:style>
  <w:style w:type="paragraph" w:styleId="BalloonText">
    <w:name w:val="Balloon Text"/>
    <w:basedOn w:val="Normal"/>
    <w:link w:val="BalloonTextChar"/>
    <w:uiPriority w:val="99"/>
    <w:semiHidden/>
    <w:unhideWhenUsed/>
    <w:rsid w:val="00466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A03"/>
    <w:rPr>
      <w:rFonts w:ascii="Segoe UI" w:hAnsi="Segoe UI" w:cs="Segoe UI"/>
      <w:sz w:val="18"/>
      <w:szCs w:val="18"/>
    </w:rPr>
  </w:style>
  <w:style w:type="paragraph" w:customStyle="1" w:styleId="font8">
    <w:name w:val="font_8"/>
    <w:basedOn w:val="Normal"/>
    <w:rsid w:val="00C848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560">
      <w:bodyDiv w:val="1"/>
      <w:marLeft w:val="0"/>
      <w:marRight w:val="0"/>
      <w:marTop w:val="0"/>
      <w:marBottom w:val="0"/>
      <w:divBdr>
        <w:top w:val="none" w:sz="0" w:space="0" w:color="auto"/>
        <w:left w:val="none" w:sz="0" w:space="0" w:color="auto"/>
        <w:bottom w:val="none" w:sz="0" w:space="0" w:color="auto"/>
        <w:right w:val="none" w:sz="0" w:space="0" w:color="auto"/>
      </w:divBdr>
    </w:div>
    <w:div w:id="109975323">
      <w:bodyDiv w:val="1"/>
      <w:marLeft w:val="0"/>
      <w:marRight w:val="0"/>
      <w:marTop w:val="0"/>
      <w:marBottom w:val="0"/>
      <w:divBdr>
        <w:top w:val="none" w:sz="0" w:space="0" w:color="auto"/>
        <w:left w:val="none" w:sz="0" w:space="0" w:color="auto"/>
        <w:bottom w:val="none" w:sz="0" w:space="0" w:color="auto"/>
        <w:right w:val="none" w:sz="0" w:space="0" w:color="auto"/>
      </w:divBdr>
    </w:div>
    <w:div w:id="336539871">
      <w:bodyDiv w:val="1"/>
      <w:marLeft w:val="0"/>
      <w:marRight w:val="0"/>
      <w:marTop w:val="0"/>
      <w:marBottom w:val="0"/>
      <w:divBdr>
        <w:top w:val="none" w:sz="0" w:space="0" w:color="auto"/>
        <w:left w:val="none" w:sz="0" w:space="0" w:color="auto"/>
        <w:bottom w:val="none" w:sz="0" w:space="0" w:color="auto"/>
        <w:right w:val="none" w:sz="0" w:space="0" w:color="auto"/>
      </w:divBdr>
    </w:div>
    <w:div w:id="553352293">
      <w:bodyDiv w:val="1"/>
      <w:marLeft w:val="0"/>
      <w:marRight w:val="0"/>
      <w:marTop w:val="0"/>
      <w:marBottom w:val="0"/>
      <w:divBdr>
        <w:top w:val="none" w:sz="0" w:space="0" w:color="auto"/>
        <w:left w:val="none" w:sz="0" w:space="0" w:color="auto"/>
        <w:bottom w:val="none" w:sz="0" w:space="0" w:color="auto"/>
        <w:right w:val="none" w:sz="0" w:space="0" w:color="auto"/>
      </w:divBdr>
    </w:div>
    <w:div w:id="586693108">
      <w:bodyDiv w:val="1"/>
      <w:marLeft w:val="0"/>
      <w:marRight w:val="0"/>
      <w:marTop w:val="0"/>
      <w:marBottom w:val="0"/>
      <w:divBdr>
        <w:top w:val="none" w:sz="0" w:space="0" w:color="auto"/>
        <w:left w:val="none" w:sz="0" w:space="0" w:color="auto"/>
        <w:bottom w:val="none" w:sz="0" w:space="0" w:color="auto"/>
        <w:right w:val="none" w:sz="0" w:space="0" w:color="auto"/>
      </w:divBdr>
    </w:div>
    <w:div w:id="19224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CAA8-0E7F-4112-8167-549FC864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11</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Carrigan</dc:creator>
  <cp:lastModifiedBy>teacher</cp:lastModifiedBy>
  <cp:revision>46</cp:revision>
  <cp:lastPrinted>2017-10-09T08:37:00Z</cp:lastPrinted>
  <dcterms:created xsi:type="dcterms:W3CDTF">2017-10-09T08:36:00Z</dcterms:created>
  <dcterms:modified xsi:type="dcterms:W3CDTF">2017-11-23T15:49:00Z</dcterms:modified>
</cp:coreProperties>
</file>